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A2" w:rsidRPr="00D401BF" w:rsidRDefault="00F461A2" w:rsidP="00F461A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401BF">
        <w:rPr>
          <w:rFonts w:ascii="Arial" w:hAnsi="Arial" w:cs="Arial"/>
          <w:sz w:val="20"/>
          <w:szCs w:val="20"/>
        </w:rPr>
        <w:t>El Ing. Miguel Ángel Riquelme Solís,  Presidente del R.  Ayuntamiento del Municipio de Torreón, Estado de Coahuila de Zaragoza a los habitantes del mismo, les hace saber:</w:t>
      </w:r>
    </w:p>
    <w:p w:rsidR="00F461A2" w:rsidRDefault="00F461A2" w:rsidP="00F461A2">
      <w:pPr>
        <w:jc w:val="both"/>
        <w:rPr>
          <w:rFonts w:ascii="Arial" w:hAnsi="Arial" w:cs="Arial"/>
          <w:sz w:val="20"/>
          <w:szCs w:val="20"/>
        </w:rPr>
      </w:pPr>
    </w:p>
    <w:p w:rsidR="00F461A2" w:rsidRDefault="00F461A2" w:rsidP="00F461A2">
      <w:pPr>
        <w:jc w:val="both"/>
      </w:pPr>
      <w:r w:rsidRPr="00D401BF">
        <w:rPr>
          <w:rFonts w:ascii="Arial" w:hAnsi="Arial" w:cs="Arial"/>
          <w:sz w:val="20"/>
          <w:szCs w:val="20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</w:t>
      </w:r>
      <w:r>
        <w:rPr>
          <w:rFonts w:ascii="Arial" w:hAnsi="Arial" w:cs="Arial"/>
          <w:sz w:val="20"/>
          <w:szCs w:val="20"/>
        </w:rPr>
        <w:t xml:space="preserve"> </w:t>
      </w:r>
      <w:r w:rsidRPr="00D401BF">
        <w:rPr>
          <w:rFonts w:ascii="Arial" w:hAnsi="Arial" w:cs="Arial"/>
          <w:sz w:val="20"/>
          <w:szCs w:val="20"/>
        </w:rPr>
        <w:t>114,</w:t>
      </w:r>
      <w:r>
        <w:rPr>
          <w:rFonts w:ascii="Arial" w:hAnsi="Arial" w:cs="Arial"/>
          <w:sz w:val="20"/>
          <w:szCs w:val="20"/>
        </w:rPr>
        <w:t xml:space="preserve"> </w:t>
      </w:r>
      <w:r w:rsidRPr="00D401BF">
        <w:rPr>
          <w:rFonts w:ascii="Arial" w:hAnsi="Arial" w:cs="Arial"/>
          <w:sz w:val="20"/>
          <w:szCs w:val="20"/>
        </w:rPr>
        <w:t>175,</w:t>
      </w:r>
      <w:r>
        <w:rPr>
          <w:rFonts w:ascii="Arial" w:hAnsi="Arial" w:cs="Arial"/>
          <w:sz w:val="20"/>
          <w:szCs w:val="20"/>
        </w:rPr>
        <w:t xml:space="preserve"> </w:t>
      </w:r>
      <w:r w:rsidRPr="00D401BF">
        <w:rPr>
          <w:rFonts w:ascii="Arial" w:hAnsi="Arial" w:cs="Arial"/>
          <w:sz w:val="20"/>
          <w:szCs w:val="20"/>
        </w:rPr>
        <w:t>176,</w:t>
      </w:r>
      <w:r>
        <w:rPr>
          <w:rFonts w:ascii="Arial" w:hAnsi="Arial" w:cs="Arial"/>
          <w:sz w:val="20"/>
          <w:szCs w:val="20"/>
        </w:rPr>
        <w:t xml:space="preserve"> </w:t>
      </w:r>
      <w:r w:rsidRPr="00D401BF">
        <w:rPr>
          <w:rFonts w:ascii="Arial" w:hAnsi="Arial" w:cs="Arial"/>
          <w:sz w:val="20"/>
          <w:szCs w:val="20"/>
        </w:rPr>
        <w:t>181,</w:t>
      </w:r>
      <w:r>
        <w:rPr>
          <w:rFonts w:ascii="Arial" w:hAnsi="Arial" w:cs="Arial"/>
          <w:sz w:val="20"/>
          <w:szCs w:val="20"/>
        </w:rPr>
        <w:t xml:space="preserve"> </w:t>
      </w:r>
      <w:r w:rsidRPr="00D401BF">
        <w:rPr>
          <w:rFonts w:ascii="Arial" w:hAnsi="Arial" w:cs="Arial"/>
          <w:sz w:val="20"/>
          <w:szCs w:val="20"/>
        </w:rPr>
        <w:t xml:space="preserve">182 y 183 del Código Municipal del Estado de Coahuila de Zaragoza y por lo establecido en los artículos 118, 120 inciso a) y 121 del Reglamento Interior del Republicano Ayuntamiento de Torreón, Coahuila de Zaragoza en la </w:t>
      </w:r>
      <w:r>
        <w:rPr>
          <w:rFonts w:ascii="Arial" w:hAnsi="Arial" w:cs="Arial"/>
          <w:sz w:val="20"/>
          <w:szCs w:val="20"/>
        </w:rPr>
        <w:t>Trigésima Tercera</w:t>
      </w:r>
      <w:r w:rsidRPr="00D401BF">
        <w:rPr>
          <w:rFonts w:ascii="Arial" w:hAnsi="Arial" w:cs="Arial"/>
          <w:sz w:val="20"/>
          <w:szCs w:val="20"/>
        </w:rPr>
        <w:t xml:space="preserve"> Sesión Ordinaria de Cabildo celebrada el día </w:t>
      </w:r>
      <w:r>
        <w:rPr>
          <w:rFonts w:ascii="Arial" w:hAnsi="Arial" w:cs="Arial"/>
          <w:sz w:val="20"/>
          <w:szCs w:val="20"/>
        </w:rPr>
        <w:t>01</w:t>
      </w:r>
      <w:r w:rsidRPr="00D401BF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Septiembre</w:t>
      </w:r>
      <w:r w:rsidRPr="00D401BF">
        <w:rPr>
          <w:rFonts w:ascii="Arial" w:hAnsi="Arial" w:cs="Arial"/>
          <w:sz w:val="20"/>
          <w:szCs w:val="20"/>
        </w:rPr>
        <w:t xml:space="preserve"> de 2015, aprobó el:</w:t>
      </w:r>
    </w:p>
    <w:p w:rsidR="00F461A2" w:rsidRDefault="00F461A2"/>
    <w:p w:rsidR="00F461A2" w:rsidRPr="00363335" w:rsidRDefault="00F461A2" w:rsidP="00F461A2">
      <w:pPr>
        <w:ind w:left="1134" w:right="843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4384"/>
          <w:tab w:val="left" w:pos="5158"/>
          <w:tab w:val="left" w:pos="6795"/>
          <w:tab w:val="left" w:pos="6899"/>
          <w:tab w:val="left" w:pos="8510"/>
          <w:tab w:val="left" w:pos="9069"/>
        </w:tabs>
        <w:ind w:right="49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REGLAMENTO</w:t>
      </w:r>
      <w:r w:rsidRPr="00363335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DEL COMPLEJO DEPORTIVO LA JABONERA DEL MUNICIPIO DE TORREÓN, COAHUILA DE ZARAGOZA.</w:t>
      </w:r>
    </w:p>
    <w:p w:rsidR="00F461A2" w:rsidRDefault="00F461A2" w:rsidP="00F461A2">
      <w:pPr>
        <w:ind w:right="49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812BF4" w:rsidRDefault="00812BF4" w:rsidP="00F461A2">
      <w:pPr>
        <w:ind w:right="49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812BF4" w:rsidRPr="00363335" w:rsidRDefault="00812BF4" w:rsidP="00F461A2">
      <w:pPr>
        <w:ind w:right="49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center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CAPITULO PRIMERO</w:t>
      </w:r>
    </w:p>
    <w:p w:rsidR="00F461A2" w:rsidRPr="00363335" w:rsidRDefault="00F461A2" w:rsidP="00F461A2">
      <w:pPr>
        <w:ind w:right="49"/>
        <w:jc w:val="center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DEL OBJETO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DEL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REGLAMENTO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Y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AMBITO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APLICACIÓN</w:t>
      </w:r>
    </w:p>
    <w:p w:rsidR="00F461A2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812BF4" w:rsidRDefault="00812BF4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812BF4" w:rsidRPr="00363335" w:rsidRDefault="00812BF4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7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Objeto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del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Reglamento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Las disposiciones contenidas en el presente reglamento son de orden e interés público y tienen por objeto  regular los derechos, las obligaciones y las condiciones en que los ciudadanos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podrán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utilizar en el Complejo Deportivo La Jabonera, del Municipio de Torreón, Coahuila de Zaragoza.</w:t>
      </w: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</w:p>
    <w:p w:rsidR="00812BF4" w:rsidRDefault="00812BF4" w:rsidP="00F461A2">
      <w:pPr>
        <w:ind w:right="49"/>
        <w:jc w:val="both"/>
        <w:rPr>
          <w:rFonts w:ascii="Arial" w:hAnsi="Arial" w:cs="Arial"/>
          <w:b/>
          <w:sz w:val="20"/>
          <w:szCs w:val="20"/>
        </w:rPr>
      </w:pPr>
    </w:p>
    <w:p w:rsidR="00812BF4" w:rsidRDefault="00812BF4" w:rsidP="00F461A2">
      <w:pPr>
        <w:ind w:right="49"/>
        <w:jc w:val="both"/>
        <w:rPr>
          <w:rFonts w:ascii="Arial" w:hAnsi="Arial" w:cs="Arial"/>
          <w:b/>
          <w:sz w:val="20"/>
          <w:szCs w:val="20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b/>
          <w:sz w:val="20"/>
          <w:szCs w:val="20"/>
        </w:rPr>
      </w:pPr>
      <w:r w:rsidRPr="00363335">
        <w:rPr>
          <w:rFonts w:ascii="Arial" w:hAnsi="Arial" w:cs="Arial"/>
          <w:b/>
          <w:sz w:val="20"/>
          <w:szCs w:val="20"/>
        </w:rPr>
        <w:t xml:space="preserve">Artículo 2.- En el presente reglamento se entenderá por: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I.- </w:t>
      </w:r>
      <w:r w:rsidRPr="00363335">
        <w:rPr>
          <w:rFonts w:ascii="Arial" w:hAnsi="Arial" w:cs="Arial"/>
          <w:sz w:val="20"/>
          <w:szCs w:val="20"/>
        </w:rPr>
        <w:t>La presidencia: La presidencia Municipal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II.- </w:t>
      </w:r>
      <w:r w:rsidRPr="00363335">
        <w:rPr>
          <w:rFonts w:ascii="Arial" w:hAnsi="Arial" w:cs="Arial"/>
          <w:sz w:val="20"/>
          <w:szCs w:val="20"/>
        </w:rPr>
        <w:t>El instituto: El instituto Municipal del Deporte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III.- </w:t>
      </w:r>
      <w:r w:rsidRPr="00363335">
        <w:rPr>
          <w:rFonts w:ascii="Arial" w:hAnsi="Arial" w:cs="Arial"/>
          <w:sz w:val="20"/>
          <w:szCs w:val="20"/>
        </w:rPr>
        <w:t>El Administrador: El Administrador del Complejo Deportivo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IV.- </w:t>
      </w:r>
      <w:r w:rsidRPr="00363335">
        <w:rPr>
          <w:rFonts w:ascii="Arial" w:hAnsi="Arial" w:cs="Arial"/>
          <w:sz w:val="20"/>
          <w:szCs w:val="20"/>
        </w:rPr>
        <w:t xml:space="preserve">El Complejo Deportivo: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 Jabonera, del Municipio de Torreón, Coahuila de Zaragoza.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V.- </w:t>
      </w:r>
      <w:r w:rsidRPr="00363335">
        <w:rPr>
          <w:rFonts w:ascii="Arial" w:hAnsi="Arial" w:cs="Arial"/>
          <w:sz w:val="20"/>
          <w:szCs w:val="20"/>
        </w:rPr>
        <w:t>Reglamento: el presente Reglamento.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VI.- </w:t>
      </w:r>
      <w:r w:rsidRPr="00363335">
        <w:rPr>
          <w:rFonts w:ascii="Arial" w:hAnsi="Arial" w:cs="Arial"/>
          <w:sz w:val="20"/>
          <w:szCs w:val="20"/>
        </w:rPr>
        <w:t>El Usuario: Toda persona Física o Moral que utiliza las instalaciones.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VII.- </w:t>
      </w:r>
      <w:r w:rsidRPr="00363335">
        <w:rPr>
          <w:rFonts w:ascii="Arial" w:hAnsi="Arial" w:cs="Arial"/>
          <w:sz w:val="20"/>
          <w:szCs w:val="20"/>
        </w:rPr>
        <w:t>Público: a toda persona que asista como espectador a los eventos que se desarrollen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466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466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3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Ámbito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aplicación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presente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Reglamento será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aplicación 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l Complejo Deportivo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 Jabonera, del Municipio de Torreón, Coahuila de Zaragoza y aplicado por</w:t>
      </w:r>
      <w:r w:rsidRPr="00363335">
        <w:rPr>
          <w:rFonts w:ascii="Arial" w:eastAsia="Verdana" w:hAnsi="Arial" w:cs="Arial"/>
          <w:sz w:val="20"/>
          <w:szCs w:val="20"/>
        </w:rPr>
        <w:t xml:space="preserve"> la Administración del Complejo  Deportivo, la que </w:t>
      </w:r>
      <w:r w:rsidRPr="00363335">
        <w:rPr>
          <w:rFonts w:ascii="Arial" w:eastAsia="Verdana" w:hAnsi="Arial" w:cs="Arial"/>
          <w:sz w:val="20"/>
          <w:szCs w:val="20"/>
        </w:rPr>
        <w:lastRenderedPageBreak/>
        <w:t>ejercerá por conducto del Instituto Municipal del Deporte, quién será el encargado de interpretar, aplicar y vigilar la estricta observancia de este Reglamento.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bookmarkStart w:id="1" w:name="PageMark2"/>
      <w:bookmarkEnd w:id="1"/>
    </w:p>
    <w:p w:rsidR="00F461A2" w:rsidRPr="00363335" w:rsidRDefault="00F461A2" w:rsidP="00F461A2">
      <w:pPr>
        <w:ind w:right="49"/>
        <w:jc w:val="center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CAPITULO SEGUNDO</w:t>
      </w:r>
    </w:p>
    <w:p w:rsidR="00F461A2" w:rsidRPr="00363335" w:rsidRDefault="00F461A2" w:rsidP="00F461A2">
      <w:pPr>
        <w:ind w:right="49"/>
        <w:jc w:val="center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 LOS USUARIOS</w:t>
      </w:r>
    </w:p>
    <w:p w:rsidR="00F461A2" w:rsidRPr="00363335" w:rsidRDefault="00F461A2" w:rsidP="00F461A2">
      <w:pPr>
        <w:ind w:right="49"/>
        <w:jc w:val="center"/>
        <w:rPr>
          <w:rFonts w:ascii="Arial" w:hAnsi="Arial" w:cs="Arial"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547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547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547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4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Definición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usuario.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  <w:lang w:val="es-MX"/>
        </w:rPr>
        <w:t xml:space="preserve">VIII.-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 efectos del presente Reglamento, se considera usuario o usuario a toda persona que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acceda lícitamente al Complejo Deportivo La Jabonera, del Municipio de Torreón, Coahuila de Zaragoza.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Dicha consideración no será de aplicación a aquellas personas que accedan a estas instalaciones en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estricto cumplimiento de su actividad laboral o profesional.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548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548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548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5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Derechos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generales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usuarios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hAnsi="Arial" w:cs="Arial"/>
          <w:sz w:val="20"/>
          <w:szCs w:val="20"/>
          <w:lang w:val="es-MX"/>
        </w:rPr>
        <w:t xml:space="preserve">                         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</w:t>
      </w:r>
      <w:r>
        <w:rPr>
          <w:rFonts w:ascii="Arial" w:eastAsia="Verdana" w:hAnsi="Arial" w:cs="Arial"/>
          <w:sz w:val="20"/>
          <w:szCs w:val="20"/>
          <w:lang w:val="es-MX"/>
        </w:rPr>
        <w:t>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 usuarios del Complejo Deportivo La Jabonera, del Municipio de Torreón, Coahuila de Zaragoza.</w:t>
      </w:r>
      <w:r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tendrán derecho a: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83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Recibir el servicio por el cual hayan realizado el pago en las condiciones acordadas en el programa de actividades o en las condiciones particulares de uso de las instalaciones. En caso de que por causas justificadas hubiera de suspenderse la actividad o servicio contratado,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el Ayuntamiento reembolsará el importe abonado por el mismo.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83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Utilizar las zonas de uso común general en los horarios establecidos, salvo que por fuerza mayor o causa justificada se encuentren inhabilitados para su uso.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548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548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548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6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Garantía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derechos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 los usuarios.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Con objeto de garantizar los derechos de los usuarios del Complejo Deportivo, del Municipio de Torreón, Coahuila de Zaragoza., existirán a su disposición Hojas de Reclamaciones en las Oficinas Administrativas.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plazo máximo para atender las reclamaciones se fija en 30 días naturales desde la entrada en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registro de la correspondiente reclamación.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548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7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Obligaciones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generales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usuarios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2587"/>
          <w:tab w:val="left" w:pos="3557"/>
          <w:tab w:val="left" w:pos="4470"/>
          <w:tab w:val="left" w:pos="4844"/>
          <w:tab w:val="left" w:pos="5696"/>
          <w:tab w:val="left" w:pos="6480"/>
          <w:tab w:val="left" w:pos="6742"/>
          <w:tab w:val="left" w:pos="8057"/>
          <w:tab w:val="left" w:pos="9314"/>
          <w:tab w:val="left" w:pos="10171"/>
          <w:tab w:val="left" w:pos="10577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Los usuarios de</w:t>
      </w:r>
      <w:r w:rsidRPr="00363335">
        <w:rPr>
          <w:rFonts w:ascii="Arial" w:hAnsi="Arial" w:cs="Arial"/>
          <w:sz w:val="20"/>
          <w:szCs w:val="20"/>
          <w:lang w:val="es-MX"/>
        </w:rPr>
        <w:t>l Complejo Deportivo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, tendrán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siguientes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obligaciones: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83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lastRenderedPageBreak/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Utilizar las instalaciones, servicios y equipamientos de manera adecuada y con el cuidado correcto.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83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No impedir y no obstaculizar el correcto uso de las instalaciones a los demas usuarios.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83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Guardar el debido respeto a las demás usuarios, observando el comportamiento adecuado para el bien común y las buenas costumbres.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83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Utilizar las instalaciones, material y mobiliario adecuadamente en los términos previstos en el presente Reglamento o en el uso interno de cada una de las instalaciones y servicios, evitando posibles desperfectos y daños en las mismas o a la salud y derechos de las otros usuarios.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bookmarkStart w:id="2" w:name="PageMark3"/>
      <w:bookmarkEnd w:id="2"/>
    </w:p>
    <w:p w:rsidR="00F461A2" w:rsidRPr="00363335" w:rsidRDefault="00F461A2" w:rsidP="00F461A2">
      <w:pPr>
        <w:pStyle w:val="Prrafodelista"/>
        <w:tabs>
          <w:tab w:val="left" w:pos="275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Hacer un uso adecuado de baños, regaderas y vestuarios, observando las debidas medidas de higiene.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75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Comunicar al personal de</w:t>
      </w:r>
      <w:r w:rsidRPr="00363335">
        <w:rPr>
          <w:rFonts w:ascii="Arial" w:hAnsi="Arial" w:cs="Arial"/>
          <w:sz w:val="20"/>
          <w:szCs w:val="20"/>
        </w:rPr>
        <w:t xml:space="preserve">l Complejo Deportivo </w:t>
      </w:r>
      <w:r w:rsidRPr="00363335">
        <w:rPr>
          <w:rFonts w:ascii="Arial" w:eastAsia="Verdana" w:hAnsi="Arial" w:cs="Arial"/>
          <w:sz w:val="20"/>
          <w:szCs w:val="20"/>
        </w:rPr>
        <w:t>las anomalías de funcionamiento, deficiencias o incumplimiento de lo dispuesto en el presente Reglamento.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75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Satisfacer puntualmente y de la forma especificada el costo de los cursos o actividades, que se desarrollan en el complejo.</w:t>
      </w:r>
    </w:p>
    <w:p w:rsidR="00F461A2" w:rsidRPr="00363335" w:rsidRDefault="00F461A2" w:rsidP="00F461A2">
      <w:pPr>
        <w:tabs>
          <w:tab w:val="left" w:pos="2758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758"/>
          <w:tab w:val="left" w:pos="3478"/>
          <w:tab w:val="left" w:pos="3724"/>
          <w:tab w:val="left" w:pos="4536"/>
          <w:tab w:val="left" w:pos="5376"/>
          <w:tab w:val="left" w:pos="6192"/>
          <w:tab w:val="left" w:pos="6439"/>
          <w:tab w:val="left" w:pos="7758"/>
          <w:tab w:val="left" w:pos="8445"/>
          <w:tab w:val="left" w:pos="8838"/>
          <w:tab w:val="left" w:pos="10369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Acatar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y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cumplir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cuantas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normas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e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instrucciones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dicten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las Direcciones Municipales relacionadas, a través de los órganos competentes o del personal de los centros, favoreciendo en todo caso su labor y atendiendo correctamente a sus indicaciones.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758"/>
          <w:tab w:val="left" w:pos="10154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Identificarse mediante la credencial o gafete que para el efecto emita el Complejo Deportivo por conducto del Administrador cuando sea solicitado por el personal al cuidado de las instalaciones.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75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Cumplir las restantes normas reflejadas en el presente reglamento así como las propias del servicio que se disponga a utilizar.</w:t>
      </w: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center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CAPIULO TERCERO</w:t>
      </w:r>
    </w:p>
    <w:p w:rsidR="00F461A2" w:rsidRPr="00363335" w:rsidRDefault="00F461A2" w:rsidP="00F461A2">
      <w:pPr>
        <w:ind w:right="49"/>
        <w:jc w:val="center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 LA NORMAIVA DE ACCESO A LAS INSTALACIONES</w:t>
      </w:r>
    </w:p>
    <w:p w:rsidR="00F461A2" w:rsidRPr="00363335" w:rsidRDefault="00F461A2" w:rsidP="00F461A2">
      <w:pPr>
        <w:tabs>
          <w:tab w:val="left" w:pos="3467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467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7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8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Acceso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público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Complejo Deportivo es, por principio, de acceso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público y libre, a excepción de aquellas actividades o instalaciones que requieran el pago previo de un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precio.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hAnsi="Arial" w:cs="Arial"/>
          <w:sz w:val="20"/>
          <w:szCs w:val="20"/>
          <w:lang w:val="es-MX"/>
        </w:rPr>
        <w:t xml:space="preserve">Asimismo, se excluye de cualquier tipo de pago o tasa todos los sábados del año a los menores de edad que pertenezcan a alguna de las Organizaciones No Gubernamentales, que se encuentran dentro del padrón de la Dirección de Desarrollo Integral de la Familia para que accedan y utilicen las instalaciones del Complejo Deportivo.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812BF4" w:rsidRDefault="00812BF4" w:rsidP="00F461A2">
      <w:pPr>
        <w:tabs>
          <w:tab w:val="left" w:pos="3467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7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9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Horarios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centros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lastRenderedPageBreak/>
        <w:t>El Complejo Deportivo dispondrá de acuerdo a sus características y servicios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que oferte un horario de uso y un horario de apertura al público.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horario de uso es aquél que la Administración determina para la realización de actividades, bien sean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abiertas al público en general o bien restringidas a determinados colectivos o actos especiales.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horario de apertura al público será de lunes a viernes a partir de las 8hrs a las 20 hrs. Y sábado de las 8hrs a las 14 hrs. Y el domingo se mantendrán cerradas las instalaciones por mantenimiento.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cierre de la instalación vendrá determinado por el horario de uso, y se fijará como máximo media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hora más tarde que el horario de finalización de la última actividad desarrollada.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10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Información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servicios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y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actividades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Los usuarios dispondrán de un servicio de información y control, desde el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cual se centralizará todo tipo de información, reservas e inscripciones.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 información sobre el Complejo Deportivo La Jabonera, del Municipio de Torreón, Coahuila de Zaragoza será asimismo accesible a través de la página torreón.gob.mx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1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Acceso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menores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Por razones de seguridad, los niños y niñas menores de 8 años deberán acceder al Complejo Deportivo en compañía de una persona mayor de 18 años y bajo su responsabilidad,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salvo que acudan para asistir a cursos o talleres, o bien formando parte de centros escolares, clubes 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grupos organizados, que ya cuenten con su propio personal responsable de la actividad.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2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Acceso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animales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Como norma general se prohíbe el acceso a los animales al interior del  Complejo Deportivo, salvo a aquellos que realicen tareas autorizadas previamente o de seguridad.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3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Pases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autorizados.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2509"/>
          <w:tab w:val="left" w:pos="4057"/>
          <w:tab w:val="left" w:pos="5280"/>
          <w:tab w:val="left" w:pos="6612"/>
          <w:tab w:val="left" w:pos="6988"/>
          <w:tab w:val="left" w:pos="7565"/>
          <w:tab w:val="left" w:pos="8409"/>
          <w:tab w:val="left" w:pos="9197"/>
          <w:tab w:val="left" w:pos="9882"/>
          <w:tab w:val="left" w:pos="10552"/>
          <w:tab w:val="left" w:pos="10817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Instituto podrá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emitir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pases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carnés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autorizados por este,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dependientes de convenios con otras Instituciones o Entidades donde se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detallen sus derechos y obligaciones respecto el uso de las instalaciones o de la práctica de alguna actividad.</w:t>
      </w: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center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CAPITULO CUARTO</w:t>
      </w:r>
    </w:p>
    <w:p w:rsidR="00F461A2" w:rsidRPr="00363335" w:rsidRDefault="00F461A2" w:rsidP="00F461A2">
      <w:pPr>
        <w:ind w:right="49"/>
        <w:jc w:val="center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 LA NORMATIVA DE USO DE LAS INSTALACIONES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4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Uso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normal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y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excepcional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instalaciones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lastRenderedPageBreak/>
        <w:t>El Complejo Deportivo puede ser objeto de un uso normal, conforme con el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destino principal de esa instalación, o bien ser objeto de un uso excepcional, no conforme con dicho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destino.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En los supuestos de uso excepcional de una instalación, además de las normas de este reglamento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que resulten pertinentes, será de aplicación la normativa específica correspondiente a la concreta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actividad que se lleve a cabo.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5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Normas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relativas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al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consumo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tabaco,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alimentos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y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bebidas,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y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sus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envases.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 prohíbe el consumo de bebidas alcohólicas y tabaco en el interior del Complejo Deportivo.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No está permitido comer en el interior del Complejo Deportivo, salvo en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aquellas actividades en las que se autorice expresamente y en los espacios destinados a cafetería.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 prohíbe terminantemente la introducción de envases o utensilios de vidrio en las instalaciones,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excepto cuando se trate de materiales directamente ligados a la actividad que se vaya a desarrollar.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6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Uso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materiales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del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centro.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Todas las actividades realizadas en el centro deberán contar con materiales adecuados, que deberán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ser utilizados conforme a sus normas específicas de uso y a la naturaleza propia de la actividad que se desarrolle.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uso de estos materiales, o la actividad en sí, no podrán suponer la alteración del estado que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presenten los bienes muebles o inmuebles del centro en el momento de realizarse la actividad.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Si consideran necesaria la utilización de algún material adicional no existente o no disponible en el Complejo Deportivo, deberán contar con la autorización de la persona responsable del Centro para su uso, y serán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responsabilidad del o los usuarios las consecuencias que pudieran derivarse de dicho uso.</w:t>
      </w: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  <w:bookmarkStart w:id="3" w:name="PageMark5"/>
      <w:bookmarkEnd w:id="3"/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7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Almacenaje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material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Cuando la actividad a realizar requiera el almacenamiento de material propio de los usuarios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en el centro, este material deberá depositarse en los armarios, cajones o lugares específicamente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habilitados para ello, previa autorización de la administración interna.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9513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Ayuntamiento no se hará responsable en ningún caso de la custodia y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conservación de los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materiales privados almacenados en los depósitos del Complejo Deportivo.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5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8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Uso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cámaras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fotográficas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y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vídeos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cualquier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otro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medio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captación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imágenes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sonidos.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Con el objeto de guardar y respetar la intimidad de las usuarios, queda estrictamente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prohibida la utilización de cámaras fotográficas o de vídeo, incluidos los teléfonos móviles u otros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dispositivos que incorporen dicha función en todas las estancias en las que se pueda invadir 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intimidad de las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lastRenderedPageBreak/>
        <w:t>personas. Queda estrictamente prohibida la captación de imágenes en vestuarios,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baños y estancias similares.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En espacios comunes se podrán tomar imágenes de carácter privado salvo que se indique lo contrario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por las personas objeto de las imágenes.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1</w:t>
      </w:r>
      <w:r>
        <w:rPr>
          <w:rFonts w:ascii="Arial" w:eastAsia="Verdana" w:hAnsi="Arial" w:cs="Arial"/>
          <w:b/>
          <w:sz w:val="20"/>
          <w:szCs w:val="20"/>
          <w:lang w:val="es-MX"/>
        </w:rPr>
        <w:t>9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Colocación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exhibición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publicidad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ajena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al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Ayuntamiento.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 colocación de publicidad ajena al Ayuntamiento estará condicionada por el espacio que exista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disponible y aquélla que no provenga de otras instituciones públicas deberá contar con la autorización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expresa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 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persona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responsable del Complejo Deportivo,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efectos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 controlar los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supuestos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prohibidos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enumerados a continuación.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 prohíbe la colocación de publicidad: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75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 xml:space="preserve">Cuando la publicidad pueda incitar al consumo de bebidas alcohólicas, de tabaco. </w:t>
      </w:r>
    </w:p>
    <w:p w:rsidR="00F461A2" w:rsidRPr="00363335" w:rsidRDefault="00F461A2" w:rsidP="00F461A2">
      <w:pPr>
        <w:pStyle w:val="Prrafodelista"/>
        <w:tabs>
          <w:tab w:val="left" w:pos="2758"/>
        </w:tabs>
        <w:ind w:left="0"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pStyle w:val="Prrafodelista"/>
        <w:tabs>
          <w:tab w:val="left" w:pos="275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Cuando los mensajes o imágenes mostrados atenten contra la dignidad de la persona o vulnere los valores y derechos reconocidos en la Constitución, o bien contenga algún lenguaje sexista.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tabs>
          <w:tab w:val="left" w:pos="2758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Verdana" w:hAnsi="Arial" w:cs="Arial"/>
          <w:sz w:val="20"/>
          <w:szCs w:val="20"/>
        </w:rPr>
        <w:t xml:space="preserve">- </w:t>
      </w:r>
      <w:r w:rsidRPr="00363335">
        <w:rPr>
          <w:rFonts w:ascii="Arial" w:eastAsia="Verdana" w:hAnsi="Arial" w:cs="Arial"/>
          <w:sz w:val="20"/>
          <w:szCs w:val="20"/>
        </w:rPr>
        <w:t>Cuando en el soporte publicitario no se recojan claramente los datos de la entidad anunciadora o cuando los mensajes o contenidos anunciados no reflejen claramente la finalidad del mismo.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20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Venta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productos.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 prohíbe toda actividad cuyo objetivo, directa o indirectamente, sea la venta comercial de cualquier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producto,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salvo que venga motivada por una causa de carácter social o benéfica,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y autorizada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expresamente por el Administrador del Complejo Deportivo.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 exceptúan de esta prohibición las máquinas expendedoras colocadas en el Complejo Deportivo,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siempre que cuenten con la correspondiente autorización municipal.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En el caso de las exposiciones artísticas, no se podrán venta alguna de productos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2</w:t>
      </w:r>
      <w:r>
        <w:rPr>
          <w:rFonts w:ascii="Arial" w:eastAsia="Verdana" w:hAnsi="Arial" w:cs="Arial"/>
          <w:b/>
          <w:sz w:val="20"/>
          <w:szCs w:val="20"/>
          <w:lang w:val="es-MX"/>
        </w:rPr>
        <w:t>1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Objetos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perdidos.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2526"/>
          <w:tab w:val="left" w:pos="3364"/>
          <w:tab w:val="left" w:pos="4311"/>
          <w:tab w:val="left" w:pos="4984"/>
          <w:tab w:val="left" w:pos="6022"/>
          <w:tab w:val="left" w:pos="6417"/>
          <w:tab w:val="left" w:pos="6749"/>
          <w:tab w:val="left" w:pos="7637"/>
          <w:tab w:val="left" w:pos="8028"/>
          <w:tab w:val="left" w:pos="9289"/>
          <w:tab w:val="left" w:pos="9569"/>
          <w:tab w:val="left" w:pos="10396"/>
          <w:tab w:val="left" w:pos="10838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objetos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perdidos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serán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recogidos en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Servicio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Información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y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Control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del Complejo Deportivo y clasificados como “objetos de valor” o como “objetos varios y prendas”.</w:t>
      </w:r>
      <w:bookmarkStart w:id="4" w:name="PageMark6"/>
      <w:bookmarkEnd w:id="4"/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Los “objetos de valor”, una vez pasados quince días desde su hallazgo sin que sean reclamados por 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persona propietaria de los mismos, serán enviados al Instituto, quienes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 partir de ese momento asumirán la responsabilidad sobre dichos objetos ante sus dueñas o dueños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legítimos.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Los “objetos varios y prendas” permanecerán en la instalación durante treinta días, a partir de los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cuales, de no ser reclamados por la persona propietaria de los mismos, serán entregados a entidades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benéficas o asistenciales, o depositadas en lugares destinados al reciclaje de materiales.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2</w:t>
      </w:r>
      <w:r>
        <w:rPr>
          <w:rFonts w:ascii="Arial" w:eastAsia="Verdana" w:hAnsi="Arial" w:cs="Arial"/>
          <w:b/>
          <w:sz w:val="20"/>
          <w:szCs w:val="20"/>
          <w:lang w:val="es-MX"/>
        </w:rPr>
        <w:t>2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Utilización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salidas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emergencia.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Las salidas de emergencia sólo podrán ser utilizadas en los supuestos de evacuación por emergencia.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5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2</w:t>
      </w:r>
      <w:r>
        <w:rPr>
          <w:rFonts w:ascii="Arial" w:eastAsia="Verdana" w:hAnsi="Arial" w:cs="Arial"/>
          <w:b/>
          <w:sz w:val="20"/>
          <w:szCs w:val="20"/>
          <w:lang w:val="es-MX"/>
        </w:rPr>
        <w:t>3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Desperfectos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ocasionados.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Administrador reclamará mediante los mecanismos legales a su alcance la reparación de los daños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derivada de cualquier desperfecto que una persona usuaria ocasione en las instalaciones de modo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intencionado o por negligencia. Cuando el desperfecto se haya ocasionado en el desarrollo de un acto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actividad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organizada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cualquier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persona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entidad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ajena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al Ayuntamiento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y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su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propia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programación,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(Federaciones,</w:t>
      </w:r>
      <w:r w:rsidRPr="00363335">
        <w:rPr>
          <w:rFonts w:ascii="Arial" w:hAnsi="Arial" w:cs="Arial"/>
          <w:sz w:val="20"/>
          <w:szCs w:val="20"/>
          <w:lang w:val="es-MX"/>
        </w:rPr>
        <w:tab/>
      </w:r>
      <w:r w:rsidRPr="00363335">
        <w:rPr>
          <w:rFonts w:ascii="Arial" w:eastAsia="Verdana" w:hAnsi="Arial" w:cs="Arial"/>
          <w:sz w:val="20"/>
          <w:szCs w:val="20"/>
          <w:lang w:val="es-MX"/>
        </w:rPr>
        <w:t>Equipos,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Clubes,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Asociaciones,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colegios,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u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otros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colectivos),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reclamación 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dichos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daños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extenderá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éstos,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como responsables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actividad u acto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organizado.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tramitación de dichas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reclamaciones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 daños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será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independiente de las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posibles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sanciones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administrativas que pudiera corresponder por incumplimiento de las normas contempladas en este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Reglamento u otras que fueran de aplicación.</w:t>
      </w: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center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CAPITULO QUINTO</w:t>
      </w: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363335">
        <w:rPr>
          <w:rFonts w:ascii="Arial" w:hAnsi="Arial" w:cs="Arial"/>
          <w:b/>
          <w:sz w:val="20"/>
          <w:szCs w:val="20"/>
          <w:lang w:val="es-MX"/>
        </w:rPr>
        <w:t xml:space="preserve">DEL USO DE LOS GIMNASIOS, CANCHAS Y ALBERCAS </w:t>
      </w: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b/>
          <w:sz w:val="20"/>
          <w:szCs w:val="20"/>
        </w:rPr>
        <w:t>Artículo 2</w:t>
      </w:r>
      <w:r>
        <w:rPr>
          <w:rFonts w:ascii="Arial" w:hAnsi="Arial" w:cs="Arial"/>
          <w:b/>
          <w:sz w:val="20"/>
          <w:szCs w:val="20"/>
        </w:rPr>
        <w:t>4</w:t>
      </w:r>
      <w:r w:rsidRPr="00363335">
        <w:rPr>
          <w:rFonts w:ascii="Arial" w:hAnsi="Arial" w:cs="Arial"/>
          <w:b/>
          <w:sz w:val="20"/>
          <w:szCs w:val="20"/>
        </w:rPr>
        <w:t>.- Gimnasio de Combate.</w:t>
      </w: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El acceso al gimnasio debe ser exclusivamente con ropa y calzado deportivo.</w:t>
      </w: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A la persona que sea sorprendida haciendo mal uso de las instalaciones será consignada a las autoridades correspondientes.</w:t>
      </w:r>
    </w:p>
    <w:p w:rsidR="00F461A2" w:rsidRPr="00363335" w:rsidRDefault="00F461A2" w:rsidP="00F461A2">
      <w:pPr>
        <w:pStyle w:val="Prrafodelist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- </w:t>
      </w:r>
      <w:r w:rsidRPr="00363335">
        <w:rPr>
          <w:rFonts w:ascii="Arial" w:hAnsi="Arial" w:cs="Arial"/>
          <w:sz w:val="20"/>
          <w:szCs w:val="20"/>
          <w:lang w:val="es-ES_tradnl"/>
        </w:rPr>
        <w:t>Únicamente se permitirá el acceso a las áreas de entrenamiento a usuarios debidamente acreditados.</w:t>
      </w:r>
    </w:p>
    <w:p w:rsidR="00F461A2" w:rsidRPr="00363335" w:rsidRDefault="00F461A2" w:rsidP="00F461A2">
      <w:pPr>
        <w:pStyle w:val="Prrafodelista"/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spacing w:after="0" w:line="240" w:lineRule="auto"/>
        <w:ind w:left="0" w:right="49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- </w:t>
      </w:r>
      <w:r w:rsidRPr="00363335">
        <w:rPr>
          <w:rFonts w:ascii="Arial" w:hAnsi="Arial" w:cs="Arial"/>
          <w:sz w:val="20"/>
          <w:szCs w:val="20"/>
          <w:lang w:val="es-ES_tradnl"/>
        </w:rPr>
        <w:t>El público deberá permanecer en el área de gradas.</w:t>
      </w:r>
    </w:p>
    <w:p w:rsidR="00F461A2" w:rsidRPr="00363335" w:rsidRDefault="00F461A2" w:rsidP="00F461A2">
      <w:pPr>
        <w:tabs>
          <w:tab w:val="left" w:pos="2388"/>
          <w:tab w:val="left" w:pos="4591"/>
          <w:tab w:val="left" w:pos="6005"/>
          <w:tab w:val="left" w:pos="7021"/>
          <w:tab w:val="left" w:pos="7536"/>
          <w:tab w:val="left" w:pos="9674"/>
          <w:tab w:val="left" w:pos="10531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b/>
          <w:sz w:val="20"/>
          <w:szCs w:val="20"/>
        </w:rPr>
      </w:pPr>
      <w:r w:rsidRPr="00363335">
        <w:rPr>
          <w:rFonts w:ascii="Arial" w:hAnsi="Arial" w:cs="Arial"/>
          <w:b/>
          <w:sz w:val="20"/>
          <w:szCs w:val="20"/>
        </w:rPr>
        <w:t>Artículo 2</w:t>
      </w:r>
      <w:r>
        <w:rPr>
          <w:rFonts w:ascii="Arial" w:hAnsi="Arial" w:cs="Arial"/>
          <w:b/>
          <w:sz w:val="20"/>
          <w:szCs w:val="20"/>
        </w:rPr>
        <w:t>5</w:t>
      </w:r>
      <w:r w:rsidRPr="00363335">
        <w:rPr>
          <w:rFonts w:ascii="Arial" w:hAnsi="Arial" w:cs="Arial"/>
          <w:b/>
          <w:sz w:val="20"/>
          <w:szCs w:val="20"/>
        </w:rPr>
        <w:t>.- Gimnasio de Acondicionamiento Físico.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El uso de las instalaciones es exclusivamente para mayores de 15 años.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El acceso al gimnasio debe ser exclusivamente con ropa y calzado deportivo.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Queda prohibido el uso de leguaje obsceno.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El horario de uso del gimnasio es de 8 a 20 horas.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El uso de toalla es obligatorio.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Limpiar el área o aparato después de usar.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Devolver el equipo a su área correspondiente.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En caso de duda sobre el funcionamiento del equipo deberá solicitar ayuda al encargado del gimnasio ya que el mal uso del mismo causara la suspensión.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En cualquier momento los encargados del complejo cuentan con la autoridad para suspender a los usuarios que no cumplan con las normas de buen uso de las instalaciones.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363335">
        <w:rPr>
          <w:rFonts w:ascii="Arial" w:hAnsi="Arial" w:cs="Arial"/>
          <w:sz w:val="20"/>
          <w:szCs w:val="20"/>
        </w:rPr>
        <w:t>Únicamente se permitirá el acceso a las áreas de entrenamiento a usuarios debidamente acreditados.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b/>
          <w:sz w:val="20"/>
          <w:szCs w:val="20"/>
        </w:rPr>
      </w:pPr>
      <w:r w:rsidRPr="00363335">
        <w:rPr>
          <w:rFonts w:ascii="Arial" w:hAnsi="Arial" w:cs="Arial"/>
          <w:b/>
          <w:sz w:val="20"/>
          <w:szCs w:val="20"/>
        </w:rPr>
        <w:lastRenderedPageBreak/>
        <w:t>Artículo 2</w:t>
      </w:r>
      <w:r>
        <w:rPr>
          <w:rFonts w:ascii="Arial" w:hAnsi="Arial" w:cs="Arial"/>
          <w:b/>
          <w:sz w:val="20"/>
          <w:szCs w:val="20"/>
        </w:rPr>
        <w:t>6</w:t>
      </w:r>
      <w:r w:rsidRPr="00363335">
        <w:rPr>
          <w:rFonts w:ascii="Arial" w:hAnsi="Arial" w:cs="Arial"/>
          <w:b/>
          <w:sz w:val="20"/>
          <w:szCs w:val="20"/>
        </w:rPr>
        <w:t>.- Cancha de usos Múltiples.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En todo momento deberá respetar los horarios de entrenamiento y horarios de juego según el rol establecido.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acceso a las canchas debe ser exclusivamente con ropa y calzado deportivo.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horario de uso de canchas es de 8 a 20 horas.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En cualquier momento los encargados del complejo cuentan con la autoridad para suspender a los usuarios que no cumplan con las normas de buen uso de las instalaciones.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Únicamente se permitirá el acceso a las áreas de entrenamiento a usuarios debidamente acreditados.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público deberá permanecer en el área de gradas.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b/>
          <w:sz w:val="20"/>
          <w:szCs w:val="20"/>
        </w:rPr>
      </w:pPr>
      <w:r w:rsidRPr="00363335">
        <w:rPr>
          <w:rFonts w:ascii="Arial" w:hAnsi="Arial" w:cs="Arial"/>
          <w:b/>
          <w:sz w:val="20"/>
          <w:szCs w:val="20"/>
        </w:rPr>
        <w:t>Artículo 2</w:t>
      </w:r>
      <w:r>
        <w:rPr>
          <w:rFonts w:ascii="Arial" w:hAnsi="Arial" w:cs="Arial"/>
          <w:b/>
          <w:sz w:val="20"/>
          <w:szCs w:val="20"/>
        </w:rPr>
        <w:t>7</w:t>
      </w:r>
      <w:r w:rsidRPr="00363335">
        <w:rPr>
          <w:rFonts w:ascii="Arial" w:hAnsi="Arial" w:cs="Arial"/>
          <w:b/>
          <w:sz w:val="20"/>
          <w:szCs w:val="20"/>
        </w:rPr>
        <w:t>.- Cancha de Futbol Uruguayo.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acceso a las canchas estará controlado por el encargado del área.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En todo momento deberá respetar los horarios de entrenamiento y horarios de juego según el rol establecido.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acceso a las canchas debe ser exclusivamente con ropa y calzado deportivo.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 xml:space="preserve">Queda prohibido el uso de leguaje obsceno. 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horario de uso de canchas es de 8 a 20 horas.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Queda prohibido el acceso a la cancha a porras y/o personas ajenas a los equipos.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A la persona que sea sorprendida haciendo mal uso de las instalaciones será consignada a las autoridades correspondientes.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En cualquier momento los encargados del complejo cuentan con la autoridad para suspender a los usuarios que no cumplan con las normas de buen uso de las instalaciones.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Únicamente se permitirá el acceso a las áreas de entrenamiento a usuarios debidamente acreditados.</w:t>
      </w:r>
    </w:p>
    <w:p w:rsidR="00F461A2" w:rsidRPr="00363335" w:rsidRDefault="00F461A2" w:rsidP="00F461A2">
      <w:pPr>
        <w:numPr>
          <w:ilvl w:val="0"/>
          <w:numId w:val="28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público deberá permanecer en el área de gradas.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b/>
          <w:sz w:val="20"/>
          <w:szCs w:val="20"/>
        </w:rPr>
      </w:pPr>
      <w:r w:rsidRPr="00363335">
        <w:rPr>
          <w:rFonts w:ascii="Arial" w:hAnsi="Arial" w:cs="Arial"/>
          <w:b/>
          <w:sz w:val="20"/>
          <w:szCs w:val="20"/>
        </w:rPr>
        <w:t>Artículo 2</w:t>
      </w:r>
      <w:r>
        <w:rPr>
          <w:rFonts w:ascii="Arial" w:hAnsi="Arial" w:cs="Arial"/>
          <w:b/>
          <w:sz w:val="20"/>
          <w:szCs w:val="20"/>
        </w:rPr>
        <w:t>8</w:t>
      </w:r>
      <w:r w:rsidRPr="00363335">
        <w:rPr>
          <w:rFonts w:ascii="Arial" w:hAnsi="Arial" w:cs="Arial"/>
          <w:b/>
          <w:sz w:val="20"/>
          <w:szCs w:val="20"/>
        </w:rPr>
        <w:t>.-Alberca.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b/>
          <w:sz w:val="20"/>
          <w:szCs w:val="20"/>
        </w:rPr>
      </w:pP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acceso a la a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363335">
        <w:rPr>
          <w:rFonts w:ascii="Arial" w:hAnsi="Arial" w:cs="Arial"/>
          <w:sz w:val="20"/>
          <w:szCs w:val="20"/>
        </w:rPr>
        <w:t>lberca</w:t>
      </w:r>
      <w:proofErr w:type="spellEnd"/>
      <w:r w:rsidRPr="00363335">
        <w:rPr>
          <w:rFonts w:ascii="Arial" w:hAnsi="Arial" w:cs="Arial"/>
          <w:sz w:val="20"/>
          <w:szCs w:val="20"/>
        </w:rPr>
        <w:t xml:space="preserve">  debe ser exclusivamente con traje de baño.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En todo momento deberá respetar los horarios de entrenamiento y grupo asignado según el rol establecido.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 xml:space="preserve">El uso de gorra y </w:t>
      </w:r>
      <w:proofErr w:type="spellStart"/>
      <w:r w:rsidRPr="00363335">
        <w:rPr>
          <w:rFonts w:ascii="Arial" w:hAnsi="Arial" w:cs="Arial"/>
          <w:sz w:val="20"/>
          <w:szCs w:val="20"/>
        </w:rPr>
        <w:t>googles</w:t>
      </w:r>
      <w:proofErr w:type="spellEnd"/>
      <w:r w:rsidRPr="00363335">
        <w:rPr>
          <w:rFonts w:ascii="Arial" w:hAnsi="Arial" w:cs="Arial"/>
          <w:sz w:val="20"/>
          <w:szCs w:val="20"/>
        </w:rPr>
        <w:t xml:space="preserve">  es obligatorio.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Antes de entrar a la alberca deberá hacer uso de la regadera.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Se prohíbe el uso de bronceador o crema.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No está permitido el uso de traje de baño de dos piezas.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Se prohíbe el acceso a niños sin acompañante.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Se prohíbe permanecer  o desplazarse descalzo en el área de la alberca.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Se prohíben juegos bruscos.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Se Prohíbe correr en el área de la alberca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 xml:space="preserve">Queda prohibido el uso de leguaje obsceno. 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El horario de uso de alberca es de 8 a 20 horas.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A la persona que sea sorprendida haciendo mal uso de las instalaciones será consignada a las autoridades correspondientes.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lastRenderedPageBreak/>
        <w:t>El complejo no se hace responsable por robo y/o pérdida de artículos personales.</w:t>
      </w:r>
    </w:p>
    <w:p w:rsidR="00F461A2" w:rsidRPr="00363335" w:rsidRDefault="00F461A2" w:rsidP="00F461A2">
      <w:pPr>
        <w:numPr>
          <w:ilvl w:val="0"/>
          <w:numId w:val="31"/>
        </w:numPr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hAnsi="Arial" w:cs="Arial"/>
          <w:sz w:val="20"/>
          <w:szCs w:val="20"/>
        </w:rPr>
        <w:t>En cualquier momento los encargados del complejo cuentan con la autoridad para suspender a los usuarios que no cumplan con las normas de buen uso de las instalaciones.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891"/>
        </w:tabs>
        <w:ind w:right="49"/>
        <w:jc w:val="center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CAPITULO SEXTO</w:t>
      </w:r>
    </w:p>
    <w:p w:rsidR="00F461A2" w:rsidRPr="00363335" w:rsidRDefault="00F461A2" w:rsidP="00F461A2">
      <w:pPr>
        <w:tabs>
          <w:tab w:val="left" w:pos="3891"/>
        </w:tabs>
        <w:ind w:right="49"/>
        <w:jc w:val="center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 LOS CURSOS, TALLERES, Y OTRAS ACTIVIDADES FORMATIVAS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2</w:t>
      </w:r>
      <w:r>
        <w:rPr>
          <w:rFonts w:ascii="Arial" w:eastAsia="Verdana" w:hAnsi="Arial" w:cs="Arial"/>
          <w:b/>
          <w:sz w:val="20"/>
          <w:szCs w:val="20"/>
          <w:lang w:val="es-MX"/>
        </w:rPr>
        <w:t>9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Características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actividades.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Complejo Deportivo ofrecerá un programa 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actividades de diversa índole, de acuerdo con la demanda existente o los programas de interés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estimados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por cada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área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que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en cualquier caso tendrán como objetivo de lucro.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Para cada una de las actividades y de acuerdo a las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características particulares de la actividad y del lugar donde se imparta se establecerán las cuotas,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personas y colectivos destinatarios, los períodos en los que se impartirán, los días, los horarios, las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condiciones de acceso, el lugar donde se desarrollará, los plazos de inscripción y la forma de realizar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 misma.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Esta información estará disponible en los centros con la antelación necesaria y se publicará a través de la página www.torreón.gob.mx y otros medios que se consideren oportunos para lograr la mayor difusión posible.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Complejo Deportivo no garantizará una plaza en las actividades a toda solicitante de las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mismas. Por ello, para aquellas actividades en que la demanda así lo requiera, se podrán establecer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sistemas que garanticen en la medida de lo posible la igualdad de oportunidades para acceder.</w:t>
      </w:r>
      <w:bookmarkStart w:id="5" w:name="PageMark7"/>
      <w:bookmarkEnd w:id="5"/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Todos los cursos y talleres, para ser realizados, deberán contar con un mínimo de plazas cubiertas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para cada uno, tres días antes del comienzo de los mismos. Igualmente y para preservar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 calidad de las clases, se indicará anualmente, el número máximo del alumnado por cada grupo.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 podrán establecer períodos no habiles en la duración de los cursos o talleres motivados por fiestas,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puentes o periodos vacacionales. Estos serán anunciados cada temporada y no son motivo para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solicitar devolución por ausencia de actividad.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5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>
        <w:rPr>
          <w:rFonts w:ascii="Arial" w:eastAsia="Verdana" w:hAnsi="Arial" w:cs="Arial"/>
          <w:b/>
          <w:sz w:val="20"/>
          <w:szCs w:val="20"/>
          <w:lang w:val="es-MX"/>
        </w:rPr>
        <w:t>30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Formalización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inscripción.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 inscripción no se entiende como definitiva hasta la realización del pago y la presentación de los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documentos acreditativos que en cada caso se exijan en la convocatoria, siendo el plazo máximo para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su entrega el señalado en los correspondientes documentos de inscripción.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Los usuarios que gocen de precio reducido o especial deberán, para poder disfrutar del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mismo, presentar, en el momento de la inscripción, la documentación.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 inscripción en la actividad es de carácter personal y no se podrá transferir a otra persona. En caso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 darse esta transferencia será motivo de baja en dicha actividad.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center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lastRenderedPageBreak/>
        <w:t>CAPITULO SÉPTIMO</w:t>
      </w:r>
    </w:p>
    <w:p w:rsidR="00F461A2" w:rsidRPr="00363335" w:rsidRDefault="00F461A2" w:rsidP="00F461A2">
      <w:pPr>
        <w:ind w:right="49"/>
        <w:jc w:val="center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 LA RESERVACIÓN Y RENTA DE ESPACIOS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</w:t>
      </w:r>
      <w:r>
        <w:rPr>
          <w:rFonts w:ascii="Arial" w:eastAsia="Verdana" w:hAnsi="Arial" w:cs="Arial"/>
          <w:b/>
          <w:sz w:val="20"/>
          <w:szCs w:val="20"/>
          <w:lang w:val="es-MX"/>
        </w:rPr>
        <w:t>1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Espacios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que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pueden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reservar.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 reserva y renta de un espacio en el Complejo Deportivo La Jabonera se entiende como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el acto de solicitar el uso de un determinado lugar de las instalaciones por parte de una persona usuaria para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un fin específico con una cierta antelación y de acuerdo lo que establezcan las Ordenanzas Fiscales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Municipales.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Los espacios que son objeto de reservación y renta vendrán determinados en dichos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ordenamientos y se podrán utilizar siempre que estén libres y cumplan las condiciones para realizar 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actividad concreta para la que se solicita.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 concesión de uso de las instalaciones, quedará supeditada a los actos organizados o autorizados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Ayuntamiento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Torreón, Coahuil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a,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no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habiendo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lugar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reclamaciones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cuando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dicha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circunstancia haya de suspenderse o variarse el horario de cesión anteriormente autorizado. No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obstante, siempre que sea posible, se comunicará dicho extremo al menos con 48 horas de antelación.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</w:t>
      </w:r>
      <w:r>
        <w:rPr>
          <w:rFonts w:ascii="Arial" w:eastAsia="Verdana" w:hAnsi="Arial" w:cs="Arial"/>
          <w:b/>
          <w:sz w:val="20"/>
          <w:szCs w:val="20"/>
          <w:lang w:val="es-MX"/>
        </w:rPr>
        <w:t>2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Condiciones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para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solicitar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reservas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y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rentas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espacios.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Podrán solicitar reservas y rentas de espacios cualquier persona o colectivo usuario que desee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desarrollar una actividad acorde con el espíritu reflejado en el presente Reglamento.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Una vez autorizada una reserva, tienen la obligación de comunicar por escrito al Complejo Deportivo todos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los posibles cambios que se produjeran en los datos de la solicitud. La persona o entidad que realice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una reserva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podrá traspasarla para su uso a un tercero siempre que éste cumpla con las mismas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condiciones que dieron lugar a la reserva, tanto en el precio y las condiciones particulares del espacio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como en la naturaleza de la actividad a desarrollar.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En toda reserva de espacio y durante el tiempo que dure la misma deberá estar presente una persona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responsable del grupo, asociación, club o entidad solicitante.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En consonancia con la actividad a realizar o el tipo de espacio reservado, en los casos de solicitud 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espacios por parte de menores, el Complejo Deportivo podrá solicitar la autorización de sus tutores legales.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Asimismo se podrá determinar la presencia de una persona adulta responsable del grupo.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pago no incluye labores de montaje o trabajos preparativos extras. Las personas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beneficiarias de reserva de un espacio tendrán que disponer, salvo acuerdo pactado de antemano, sus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propios medios técnicos (personal y material), para el desarrollo de las actividades. Para la utilización,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manejo o montaje de elementos determinados, el, el Complejo Deportivo podrá determinar las empresas 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personas que deban realizar el mismo, considerando siempre que el costo de estos trabajos así como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el transporte de los materiales objeto de la utilización, corresponde en todo momento a la entidad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solicitante.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Ayuntamiento podrá imponer condiciones particulares a determinadas reservas de espacios para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que cumplan lo establecido en el presente Reglamento así como autorizar excepcionalmente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lastRenderedPageBreak/>
        <w:t>a través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 sus órganos competentes, el uso de determinados espacios en condiciones aquí no contempladas.</w:t>
      </w:r>
      <w:bookmarkStart w:id="6" w:name="PageMark8"/>
      <w:bookmarkEnd w:id="6"/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Complejo Deportivo devolverá el importe de la renta o porque el estado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 las instalaciones no permita un uso adecuado. En este caso se permitirá también un traslado 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reserva a otra fecha y para un espacio de las mismas características.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</w:t>
      </w:r>
      <w:r>
        <w:rPr>
          <w:rFonts w:ascii="Arial" w:eastAsia="Verdana" w:hAnsi="Arial" w:cs="Arial"/>
          <w:b/>
          <w:sz w:val="20"/>
          <w:szCs w:val="20"/>
          <w:lang w:val="es-MX"/>
        </w:rPr>
        <w:t>3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Suspensión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una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reserva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instalación.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Ayuntamiento podrá anular una reserva si fuera preciso en función del mal uso de la instalación, 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bien, porque las actividades realizadas vayan en detrimento de las causas que dieron origen a 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reserva.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4100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Del mismo modo,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el Ayuntamiento se reserva la posibilidad de cerrar total o parcialmente las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instalaciones a las usuarios y público en general si por causas accidentales se determinase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riesgo de cualquier tipo en el uso de las mismas.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</w:t>
      </w:r>
      <w:r>
        <w:rPr>
          <w:rFonts w:ascii="Arial" w:eastAsia="Verdana" w:hAnsi="Arial" w:cs="Arial"/>
          <w:b/>
          <w:sz w:val="20"/>
          <w:szCs w:val="20"/>
          <w:lang w:val="es-MX"/>
        </w:rPr>
        <w:t>4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Locales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para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entidades.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Complejo Deportivo podrá determinar la existencia en determinados centros de espacios como oficinas 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almacenes de uso exclusivo o compartido para entidades. La adjudicación de estos espacios se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realizará para un tiempo limitado, mediante convenio y previa convocatoria pública.</w:t>
      </w:r>
    </w:p>
    <w:p w:rsidR="00F461A2" w:rsidRPr="00363335" w:rsidRDefault="00F461A2" w:rsidP="00F461A2">
      <w:pPr>
        <w:ind w:right="49"/>
        <w:jc w:val="center"/>
        <w:rPr>
          <w:rFonts w:ascii="Arial" w:eastAsia="Verdana" w:hAnsi="Arial" w:cs="Arial"/>
          <w:b/>
          <w:sz w:val="20"/>
          <w:szCs w:val="20"/>
        </w:rPr>
      </w:pPr>
    </w:p>
    <w:p w:rsidR="00F461A2" w:rsidRPr="00363335" w:rsidRDefault="00F461A2" w:rsidP="00F461A2">
      <w:pPr>
        <w:ind w:right="49"/>
        <w:jc w:val="center"/>
        <w:rPr>
          <w:rFonts w:ascii="Arial" w:eastAsia="Verdana" w:hAnsi="Arial" w:cs="Arial"/>
          <w:b/>
          <w:sz w:val="20"/>
          <w:szCs w:val="20"/>
        </w:rPr>
      </w:pPr>
      <w:r w:rsidRPr="00363335">
        <w:rPr>
          <w:rFonts w:ascii="Arial" w:eastAsia="Verdana" w:hAnsi="Arial" w:cs="Arial"/>
          <w:b/>
          <w:sz w:val="20"/>
          <w:szCs w:val="20"/>
        </w:rPr>
        <w:t>CAPITULO OCTAVO</w:t>
      </w:r>
    </w:p>
    <w:p w:rsidR="00F461A2" w:rsidRPr="00363335" w:rsidRDefault="00F461A2" w:rsidP="00F461A2">
      <w:pPr>
        <w:ind w:right="49"/>
        <w:jc w:val="center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DEL REGIMEN SANCIONADOR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35.-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Incumplimiento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obligaciones.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9360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incumplimiento de las normas establecidas en este Reglamento para constituye una infracción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merecedora de sanción. Los hechos serán puestos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en conocimiento del órgano competente para sancionar, y del Administrador del Complejo Deportivo.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36.-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Faltas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muy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graves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Serán muy graves las infracciones siguientes:</w:t>
      </w:r>
      <w:bookmarkStart w:id="7" w:name="PageMark9"/>
      <w:bookmarkEnd w:id="7"/>
    </w:p>
    <w:p w:rsidR="00F461A2" w:rsidRPr="00363335" w:rsidRDefault="00F461A2" w:rsidP="00F461A2">
      <w:pPr>
        <w:pStyle w:val="Prrafodelista"/>
        <w:numPr>
          <w:ilvl w:val="0"/>
          <w:numId w:val="22"/>
        </w:numPr>
        <w:tabs>
          <w:tab w:val="left" w:pos="2758"/>
          <w:tab w:val="left" w:pos="4866"/>
        </w:tabs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Impedir el uso del Complejo Deportivo o de un servicio prestado en los mismos a otra u otras personas con derecho a su utilización.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2"/>
        </w:numPr>
        <w:tabs>
          <w:tab w:val="left" w:pos="2759"/>
        </w:tabs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Impedir u obstruir el normal funcionamiento del Complejo Deportivo.</w:t>
      </w:r>
    </w:p>
    <w:p w:rsidR="00F461A2" w:rsidRPr="00363335" w:rsidRDefault="00F461A2" w:rsidP="00F461A2">
      <w:pPr>
        <w:pStyle w:val="Prrafodelista"/>
        <w:numPr>
          <w:ilvl w:val="0"/>
          <w:numId w:val="22"/>
        </w:numPr>
        <w:tabs>
          <w:tab w:val="left" w:pos="2758"/>
        </w:tabs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Causar deterioros o daños al edificio o a cualquiera de sus instalaciones, equipamientos, infraestructuras o a sus elementos, valorado</w:t>
      </w:r>
      <w:r w:rsidR="00DF7EA5">
        <w:rPr>
          <w:rFonts w:ascii="Arial" w:eastAsia="Verdana" w:hAnsi="Arial" w:cs="Arial"/>
          <w:sz w:val="20"/>
          <w:szCs w:val="20"/>
        </w:rPr>
        <w:t xml:space="preserve"> según la cotización de la reparación total del daño efectuado.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2"/>
        </w:numPr>
        <w:tabs>
          <w:tab w:val="left" w:pos="2759"/>
          <w:tab w:val="left" w:pos="9737"/>
        </w:tabs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agresión física hacia las personas que están haciendo uso del Complejo Deportivo La Jabonera, así como al personal que trabaja en los mismos.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2"/>
        </w:numPr>
        <w:tabs>
          <w:tab w:val="left" w:pos="2759"/>
        </w:tabs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acumulación de dos o más faltas graves.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lastRenderedPageBreak/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37.-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Faltas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graves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Tendrán consideración de faltas graves: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0"/>
          <w:tab w:val="left" w:pos="9816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 xml:space="preserve">La alteración de la convivencia en los distintos espacios y servicios del Complejo Deportivo. </w:t>
      </w:r>
    </w:p>
    <w:p w:rsidR="00F461A2" w:rsidRPr="00363335" w:rsidRDefault="00F461A2" w:rsidP="00F461A2">
      <w:pPr>
        <w:tabs>
          <w:tab w:val="left" w:pos="2770"/>
          <w:tab w:val="left" w:pos="9816"/>
        </w:tabs>
        <w:ind w:left="72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1"/>
          <w:tab w:val="left" w:pos="6646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alteración del funcionamiento del Complejo Deportivo y de los servicios que presta, el incumplimiento de las normas específicas de dichos servicios y el incumplimiento de las normas recogidas en el presente reglamento.</w:t>
      </w:r>
    </w:p>
    <w:p w:rsidR="00F461A2" w:rsidRPr="00363335" w:rsidRDefault="00F461A2" w:rsidP="00F461A2">
      <w:pPr>
        <w:ind w:left="72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0"/>
          <w:tab w:val="left" w:pos="9735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utilización inadecuada de los distintos espacios y servicios del Complejo Deportivo y la realización de actividades distintas a las autorizadas.</w:t>
      </w:r>
    </w:p>
    <w:p w:rsidR="00F461A2" w:rsidRPr="00363335" w:rsidRDefault="00F461A2" w:rsidP="00F461A2">
      <w:pPr>
        <w:ind w:left="72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1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 xml:space="preserve">El acceso a los distintos servicios sin haber realizado el pago. </w:t>
      </w:r>
    </w:p>
    <w:p w:rsidR="00F461A2" w:rsidRPr="00363335" w:rsidRDefault="00F461A2" w:rsidP="00F461A2">
      <w:pPr>
        <w:ind w:left="72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1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Ocasionar daños en los equipamientos, infraestructuras, instalaciones o elementos del Complejo Deportivo La Jabonera, valorados en menos del monto señalado.</w:t>
      </w:r>
    </w:p>
    <w:p w:rsidR="00F461A2" w:rsidRPr="00363335" w:rsidRDefault="00F461A2" w:rsidP="00F461A2">
      <w:pPr>
        <w:ind w:left="72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0"/>
          <w:tab w:val="left" w:pos="8526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Insultos hacia las personas que están haciendo uso del Complejo Deportivo, así como al personal que trabaja en los mismos.</w:t>
      </w:r>
    </w:p>
    <w:p w:rsidR="00F461A2" w:rsidRPr="00363335" w:rsidRDefault="00F461A2" w:rsidP="00F461A2">
      <w:pPr>
        <w:ind w:left="72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1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acumulación de dos o más faltas leves.</w:t>
      </w:r>
    </w:p>
    <w:p w:rsidR="00F461A2" w:rsidRPr="00363335" w:rsidRDefault="00F461A2" w:rsidP="00F461A2">
      <w:pPr>
        <w:ind w:left="72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0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manipulación y falsificación de los c específicos credenciales o gafetes  de los diferentes servicios.</w:t>
      </w:r>
    </w:p>
    <w:p w:rsidR="00F461A2" w:rsidRPr="00363335" w:rsidRDefault="00F461A2" w:rsidP="00F461A2">
      <w:pPr>
        <w:ind w:left="72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3"/>
        </w:numPr>
        <w:tabs>
          <w:tab w:val="left" w:pos="2770"/>
        </w:tabs>
        <w:spacing w:after="0" w:line="240" w:lineRule="auto"/>
        <w:ind w:left="72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No comunicar los desperfectos producidos por quien ocasione.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38.-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Faltas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leves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Tendrán consideración de faltas leves: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4"/>
        </w:numPr>
        <w:tabs>
          <w:tab w:val="left" w:pos="2770"/>
        </w:tabs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Desatender las indicaciones de las personas responsables de las actividades o servicios.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4"/>
        </w:numPr>
        <w:tabs>
          <w:tab w:val="left" w:pos="2771"/>
        </w:tabs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Utilizar las puertas de evacuación como vía de acceso o salida del centro en situaciones de no emergencia.</w:t>
      </w:r>
    </w:p>
    <w:p w:rsidR="00F461A2" w:rsidRPr="00363335" w:rsidRDefault="00F461A2" w:rsidP="00F461A2">
      <w:pPr>
        <w:ind w:left="708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4"/>
        </w:numPr>
        <w:tabs>
          <w:tab w:val="left" w:pos="2771"/>
          <w:tab w:val="left" w:pos="3817"/>
          <w:tab w:val="left" w:pos="4808"/>
          <w:tab w:val="left" w:pos="5069"/>
          <w:tab w:val="left" w:pos="6045"/>
          <w:tab w:val="left" w:pos="6560"/>
          <w:tab w:val="left" w:pos="7279"/>
          <w:tab w:val="left" w:pos="7801"/>
          <w:tab w:val="left" w:pos="8286"/>
          <w:tab w:val="left" w:pos="9442"/>
          <w:tab w:val="left" w:pos="9749"/>
          <w:tab w:val="left" w:pos="10793"/>
          <w:tab w:val="left" w:pos="11164"/>
        </w:tabs>
        <w:spacing w:after="0" w:line="240" w:lineRule="auto"/>
        <w:ind w:left="708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Ocasionar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alborotos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o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cualquier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otra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acción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leve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que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interrumpa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el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desarrollo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de</w:t>
      </w:r>
      <w:r w:rsidRPr="00363335">
        <w:rPr>
          <w:rFonts w:ascii="Arial" w:hAnsi="Arial" w:cs="Arial"/>
          <w:sz w:val="20"/>
          <w:szCs w:val="20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</w:rPr>
        <w:t>las actividades.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39.-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Medidas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Cautelares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 podrá expulsar cautelarmente a las usuarios que incurran en conductas que puedan ser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merecedoras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calificación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falta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grave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muy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grave,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hasta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un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máximo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diez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días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consecutivos, informando de ello a la persona responsable del centro.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lastRenderedPageBreak/>
        <w:t>Ésta, una vez que ha oído a las personas afectadas, podrá proponer la modificación de la medida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cautelar impuesta en un principio, tanto en un sentido como en otro, de acuerdo a la gravedad de 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situación, reservándose el Administrador el derecho de ejercer las acciones legales necesarias.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Los Departamentos municipales podrán retirar temporalmente las credenciales o gafetes a las personas que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cometan tanto faltas muy graves como graves.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40.-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Sanciones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Las infracciones muy graves serán sancionadas por el monto previamente establecido, además de la privación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definitiva del derecho del usuario, abonada o socia.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9148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Las infracciones graves serán sancionadas por el monto previamente establecido, además de la privación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temporal del derecho de persona usuaria, abonada o socia.</w:t>
      </w:r>
      <w:bookmarkStart w:id="8" w:name="PageMark10"/>
      <w:bookmarkEnd w:id="8"/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Las infracciones leves serán por el monto previamente establecido.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eastAsia="Verdana" w:hAnsi="Arial" w:cs="Arial"/>
          <w:b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 41.- Graduación de las sanciones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Para la graduación de la sanción a aplicar se tendrán en cuenta las siguientes circunstancias: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1"/>
        </w:numPr>
        <w:tabs>
          <w:tab w:val="left" w:pos="2958"/>
        </w:tabs>
        <w:spacing w:after="0" w:line="240" w:lineRule="auto"/>
        <w:ind w:left="36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reiteración de infracciones o reincidencia.</w:t>
      </w:r>
    </w:p>
    <w:p w:rsidR="00F461A2" w:rsidRPr="00363335" w:rsidRDefault="00F461A2" w:rsidP="00F461A2">
      <w:pPr>
        <w:ind w:left="36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1"/>
        </w:numPr>
        <w:tabs>
          <w:tab w:val="left" w:pos="2958"/>
        </w:tabs>
        <w:spacing w:after="0" w:line="240" w:lineRule="auto"/>
        <w:ind w:left="36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existencia de intencionalidad del infractor.</w:t>
      </w:r>
    </w:p>
    <w:p w:rsidR="00F461A2" w:rsidRPr="00363335" w:rsidRDefault="00F461A2" w:rsidP="00F461A2">
      <w:pPr>
        <w:ind w:left="36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1"/>
        </w:numPr>
        <w:tabs>
          <w:tab w:val="left" w:pos="2958"/>
        </w:tabs>
        <w:spacing w:after="0" w:line="240" w:lineRule="auto"/>
        <w:ind w:left="36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trascendencia social de los hechos.</w:t>
      </w:r>
    </w:p>
    <w:p w:rsidR="00F461A2" w:rsidRPr="00363335" w:rsidRDefault="00F461A2" w:rsidP="00F461A2">
      <w:pPr>
        <w:ind w:left="360"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pStyle w:val="Prrafodelista"/>
        <w:numPr>
          <w:ilvl w:val="0"/>
          <w:numId w:val="21"/>
        </w:numPr>
        <w:tabs>
          <w:tab w:val="left" w:pos="2958"/>
        </w:tabs>
        <w:spacing w:after="0" w:line="240" w:lineRule="auto"/>
        <w:ind w:left="360" w:right="49"/>
        <w:jc w:val="both"/>
        <w:rPr>
          <w:rFonts w:ascii="Arial" w:hAnsi="Arial" w:cs="Arial"/>
          <w:sz w:val="20"/>
          <w:szCs w:val="20"/>
        </w:rPr>
      </w:pPr>
      <w:r w:rsidRPr="00363335">
        <w:rPr>
          <w:rFonts w:ascii="Arial" w:eastAsia="Verdana" w:hAnsi="Arial" w:cs="Arial"/>
          <w:sz w:val="20"/>
          <w:szCs w:val="20"/>
        </w:rPr>
        <w:t>La gravedad y naturaleza de los daños ocasionados.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42.-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Procedimiento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sancionador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El procedimiento para determinar una sanción será el siguiente: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1.-  El Administrador del Complejo Deportivo iniciará el expediente redactando un informe dirigido a la Dirección correspondiente sobre la conducta presuntamente sancionable, circunstancias que la rodearon,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medidas cautelares adoptadas y propuesta de sanción.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2.- La Dirección correspondiente redactará la propuesta de sanción y la comunicará por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escrito a la persona que presuntamente cometió la infracción a efectos de que ésta realice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alegaciones en un plazo de 15 días naturales.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3.- Pasado el plazo tendrá la competencia de imponer la sanción el titular de la Dirección al que se encuentre adscrito el edificio donde se cometió la infracción.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43.-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Reparación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daños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lastRenderedPageBreak/>
        <w:t>La imposición de sanciones será compatible con la exigencia al infractor de la reposición de 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situación alterada por el mismo a su estado originario así como con la indemnización de los daños y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perjuicios causados.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01"/>
          <w:tab w:val="left" w:pos="4836"/>
          <w:tab w:val="left" w:pos="5908"/>
          <w:tab w:val="left" w:pos="6260"/>
          <w:tab w:val="left" w:pos="8380"/>
          <w:tab w:val="left" w:pos="8766"/>
          <w:tab w:val="left" w:pos="9678"/>
          <w:tab w:val="left" w:pos="10544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Cuando se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causen daños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en bienes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pertenecientes al patrimonio del municipio, el Administrador  determinará el importe de la reparación, que será comunicado al infractor o a quien deba responder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por él para su pago en el plazo que se establezca.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44.-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Personas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responsables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Serán responsables directos de las infracciones sus autores materiales, excepto en los supuestos en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que sean menores 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edad o concurran en ellos alguna causa legal de inimputabilidad, en cuyo caso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responderán por ellos quienes tengan la custodia. 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Cuando las actuaciones constitutivas de infracción sean cometidas por varias personas conjuntamente,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responderán todas ellas de forma solidaria.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Serán responsables solidarios de los daños las personas físicas o jurídicas sobre las que recaiga el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deber legal de prevenir las infracciones administrativas que otros pudieran cometer.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45.-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Infracciones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cometidas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por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menores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edad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7377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En el caso de infracciones cometidas por menores,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el Administrador del centro intentará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contactar con su padre y su madre, o en su caso, con sus tutores, a fin de promover respuestas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preventivas y de promoción de los recursos familiares propios. Asimismo se podrán poner los hechos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en conocimiento del Instituto.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46.-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Medidas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educativas.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2623"/>
          <w:tab w:val="left" w:pos="2927"/>
          <w:tab w:val="left" w:pos="4110"/>
          <w:tab w:val="left" w:pos="4362"/>
          <w:tab w:val="left" w:pos="5112"/>
          <w:tab w:val="left" w:pos="5478"/>
          <w:tab w:val="left" w:pos="7016"/>
          <w:tab w:val="left" w:pos="7381"/>
          <w:tab w:val="left" w:pos="7778"/>
          <w:tab w:val="left" w:pos="8681"/>
          <w:tab w:val="left" w:pos="10116"/>
          <w:tab w:val="left" w:pos="10463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En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elaboración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y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puesta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funcionamiento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las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medidas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sancionadoras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establecerán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paralelamente acciones educativas mediante programas preventivos dirigidos a quienes cometan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infracciones cuando la coyuntura de los conflictos así lo requiera.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47.-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Terminación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convencional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Con el fin de reparar en la medida de lo posible los daños causados como consecuencia de una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conducta incívica, el infractor con carácter previo a la adopción de la resolución sancionadora que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proceda, podrá solicitar la sustitución de la sanción que pudiera imponerse y, en su caso de la reparación debida a la Unidad o por la realización de trabajos o labores para la comunidad, de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naturaleza y alcance adecuados y proporcionados a la gravedad de la infracción.</w:t>
      </w:r>
    </w:p>
    <w:p w:rsidR="00F461A2" w:rsidRPr="00363335" w:rsidRDefault="00F461A2" w:rsidP="00F461A2">
      <w:pPr>
        <w:tabs>
          <w:tab w:val="left" w:pos="36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                                                                                             </w:t>
      </w:r>
      <w:bookmarkStart w:id="9" w:name="PageMark11"/>
      <w:bookmarkEnd w:id="9"/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La petición del expedientado interrumpirá el plazo para resolver el expediente.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8867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Si la administración aceptare la petición del infractor,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se finalizará el expediente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sancionador por terminación convencional, sin que la realización de los trabajos que se establezcan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sea considerada sanción ni suponga vinculación laboral alguna con el Ayuntamiento.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tabs>
          <w:tab w:val="left" w:pos="3466"/>
        </w:tabs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48.-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Incautación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provisional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de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credenciales o gafetes.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sz w:val="20"/>
          <w:szCs w:val="20"/>
          <w:lang w:val="es-MX"/>
        </w:rPr>
        <w:t>Cuando al presentar la credencial o gafete específico de los diferentes servicios, el personal del centro considere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que la condición de persona ha quedado suspendida por algún motivo, o el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documento presentado refleja algún tipo de problema, se le permitirá el acceso en ese momento, pero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deberá entregar el carné, que quedará en posesión del centro hasta la resolución de la causa que</w:t>
      </w:r>
      <w:r w:rsidRPr="00363335">
        <w:rPr>
          <w:rFonts w:ascii="Arial" w:hAnsi="Arial" w:cs="Arial"/>
          <w:sz w:val="20"/>
          <w:szCs w:val="20"/>
          <w:lang w:val="es-MX"/>
        </w:rPr>
        <w:t xml:space="preserve"> 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impida su acceso.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center"/>
        <w:rPr>
          <w:rFonts w:ascii="Arial" w:hAnsi="Arial" w:cs="Arial"/>
          <w:b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TRANSITORIOS</w:t>
      </w:r>
    </w:p>
    <w:p w:rsidR="00F461A2" w:rsidRPr="00363335" w:rsidRDefault="00F461A2" w:rsidP="00F461A2">
      <w:pPr>
        <w:ind w:right="49"/>
        <w:jc w:val="both"/>
        <w:rPr>
          <w:rFonts w:ascii="Arial" w:hAnsi="Arial" w:cs="Arial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 Primero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. El Presente Reglamento entrará en vigor al día siguiente de su publicación en la Gaceta Municipal;</w:t>
      </w: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>Artículo Segundo.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 xml:space="preserve"> Se derogan todas las disposiciones reglamentarias y administrativas que se opongan al Presente Reglamento; y</w:t>
      </w:r>
    </w:p>
    <w:p w:rsidR="00F461A2" w:rsidRPr="00363335" w:rsidRDefault="00F461A2" w:rsidP="00F461A2">
      <w:pPr>
        <w:ind w:right="49"/>
        <w:jc w:val="both"/>
        <w:rPr>
          <w:rFonts w:ascii="Arial" w:eastAsia="Verdana" w:hAnsi="Arial" w:cs="Arial"/>
          <w:sz w:val="20"/>
          <w:szCs w:val="20"/>
          <w:lang w:val="es-MX"/>
        </w:rPr>
      </w:pPr>
    </w:p>
    <w:p w:rsidR="00F461A2" w:rsidRDefault="00F461A2" w:rsidP="00F461A2">
      <w:pPr>
        <w:jc w:val="both"/>
        <w:rPr>
          <w:rFonts w:ascii="Arial" w:eastAsia="Verdana" w:hAnsi="Arial" w:cs="Arial"/>
          <w:sz w:val="20"/>
          <w:szCs w:val="20"/>
          <w:lang w:val="es-MX"/>
        </w:rPr>
      </w:pPr>
      <w:r w:rsidRPr="00363335">
        <w:rPr>
          <w:rFonts w:ascii="Arial" w:eastAsia="Verdana" w:hAnsi="Arial" w:cs="Arial"/>
          <w:b/>
          <w:sz w:val="20"/>
          <w:szCs w:val="20"/>
          <w:lang w:val="es-MX"/>
        </w:rPr>
        <w:t xml:space="preserve">Artículo </w:t>
      </w:r>
      <w:r w:rsidR="00561503">
        <w:rPr>
          <w:rFonts w:ascii="Arial" w:eastAsia="Verdana" w:hAnsi="Arial" w:cs="Arial"/>
          <w:b/>
          <w:sz w:val="20"/>
          <w:szCs w:val="20"/>
          <w:lang w:val="es-MX"/>
        </w:rPr>
        <w:t>Tercero</w:t>
      </w:r>
      <w:r w:rsidRPr="00363335">
        <w:rPr>
          <w:rFonts w:ascii="Arial" w:eastAsia="Verdana" w:hAnsi="Arial" w:cs="Arial"/>
          <w:sz w:val="20"/>
          <w:szCs w:val="20"/>
          <w:lang w:val="es-MX"/>
        </w:rPr>
        <w:t>. Se instruye al Secretario del Republicano Ayuntamiento para que solicite la publicación del Reglamento en el Periódico Oficial del Gobierno del Estado de Coahuila.</w:t>
      </w:r>
    </w:p>
    <w:p w:rsidR="00A47BB8" w:rsidRPr="005D2CC1" w:rsidRDefault="00A47BB8" w:rsidP="00A47BB8">
      <w:pPr>
        <w:spacing w:line="276" w:lineRule="auto"/>
        <w:rPr>
          <w:rFonts w:ascii="Arial" w:hAnsi="Arial" w:cs="Arial"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2CC1">
        <w:rPr>
          <w:rFonts w:ascii="Arial" w:hAnsi="Arial" w:cs="Arial"/>
          <w:b/>
          <w:sz w:val="20"/>
          <w:szCs w:val="20"/>
        </w:rPr>
        <w:t>PRESIDENTE MUNICIPAL</w:t>
      </w: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2CC1">
        <w:rPr>
          <w:rFonts w:ascii="Arial" w:hAnsi="Arial" w:cs="Arial"/>
          <w:b/>
          <w:sz w:val="20"/>
          <w:szCs w:val="20"/>
        </w:rPr>
        <w:t>ING. MIGUEL ANGEL RIQUELME SOLIS.</w:t>
      </w:r>
    </w:p>
    <w:p w:rsidR="00A47BB8" w:rsidRPr="005D2CC1" w:rsidRDefault="00A000C1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(RUBRICA)</w:t>
      </w: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2CC1">
        <w:rPr>
          <w:rFonts w:ascii="Arial" w:hAnsi="Arial" w:cs="Arial"/>
          <w:b/>
          <w:sz w:val="20"/>
          <w:szCs w:val="20"/>
        </w:rPr>
        <w:t>SECRETARIO DEL AYUNTAMIENTO</w:t>
      </w: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2CC1">
        <w:rPr>
          <w:rFonts w:ascii="Arial" w:hAnsi="Arial" w:cs="Arial"/>
          <w:b/>
          <w:sz w:val="20"/>
          <w:szCs w:val="20"/>
        </w:rPr>
        <w:t>LIC. JORGE LUIS MORÁN DELGADO</w:t>
      </w:r>
    </w:p>
    <w:p w:rsidR="00A47BB8" w:rsidRPr="005D2CC1" w:rsidRDefault="00A000C1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(RUBRICA)</w:t>
      </w:r>
    </w:p>
    <w:p w:rsidR="00A47BB8" w:rsidRPr="005D2CC1" w:rsidRDefault="00A47BB8" w:rsidP="00A47BB8">
      <w:pPr>
        <w:spacing w:line="276" w:lineRule="auto"/>
        <w:rPr>
          <w:rFonts w:ascii="Arial" w:hAnsi="Arial" w:cs="Arial"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7BB8" w:rsidRPr="005D2CC1" w:rsidRDefault="00A47BB8" w:rsidP="00A47BB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D2CC1">
        <w:rPr>
          <w:rFonts w:ascii="Arial" w:hAnsi="Arial" w:cs="Arial"/>
          <w:b/>
          <w:sz w:val="20"/>
          <w:szCs w:val="20"/>
        </w:rPr>
        <w:t>IMPRÍMASE, COMUNÍQUESE Y OBSÉRVESE</w:t>
      </w:r>
    </w:p>
    <w:p w:rsidR="00A47BB8" w:rsidRDefault="00A47BB8" w:rsidP="00A47BB8">
      <w:pPr>
        <w:pStyle w:val="Textodecuerpo"/>
        <w:spacing w:line="360" w:lineRule="auto"/>
        <w:jc w:val="both"/>
        <w:rPr>
          <w:rFonts w:cs="Arial"/>
          <w:b/>
          <w:sz w:val="20"/>
          <w:szCs w:val="20"/>
        </w:rPr>
      </w:pPr>
    </w:p>
    <w:p w:rsidR="00A47BB8" w:rsidRDefault="00A47BB8" w:rsidP="00F461A2">
      <w:pPr>
        <w:jc w:val="both"/>
      </w:pPr>
    </w:p>
    <w:sectPr w:rsidR="00A47BB8" w:rsidSect="00812BF4">
      <w:pgSz w:w="12240" w:h="15840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E9EF6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6A8A23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D203C5B"/>
    <w:multiLevelType w:val="hybridMultilevel"/>
    <w:tmpl w:val="1EBA4E92"/>
    <w:lvl w:ilvl="0" w:tplc="73CCD0DA">
      <w:numFmt w:val="bullet"/>
      <w:lvlText w:val="-"/>
      <w:lvlJc w:val="left"/>
      <w:pPr>
        <w:ind w:left="1440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49666F"/>
    <w:multiLevelType w:val="hybridMultilevel"/>
    <w:tmpl w:val="3EF461FA"/>
    <w:lvl w:ilvl="0" w:tplc="DDBCF836">
      <w:start w:val="13"/>
      <w:numFmt w:val="upperRoman"/>
      <w:lvlText w:val="%1."/>
      <w:lvlJc w:val="right"/>
      <w:pPr>
        <w:ind w:left="540" w:hanging="18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4404"/>
    <w:multiLevelType w:val="hybridMultilevel"/>
    <w:tmpl w:val="02526C54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E1A01"/>
    <w:multiLevelType w:val="hybridMultilevel"/>
    <w:tmpl w:val="E4BC9A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3342E"/>
    <w:multiLevelType w:val="hybridMultilevel"/>
    <w:tmpl w:val="F53CB34C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F4C0F"/>
    <w:multiLevelType w:val="hybridMultilevel"/>
    <w:tmpl w:val="27EABF00"/>
    <w:lvl w:ilvl="0" w:tplc="ACDCF66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1D80"/>
    <w:multiLevelType w:val="hybridMultilevel"/>
    <w:tmpl w:val="FFCA9E38"/>
    <w:lvl w:ilvl="0" w:tplc="841804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18F6"/>
    <w:multiLevelType w:val="hybridMultilevel"/>
    <w:tmpl w:val="8668CF16"/>
    <w:lvl w:ilvl="0" w:tplc="6E7AAAE4">
      <w:start w:val="1"/>
      <w:numFmt w:val="lowerLetter"/>
      <w:lvlText w:val="%1)"/>
      <w:lvlJc w:val="left"/>
      <w:pPr>
        <w:ind w:left="1494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664528B"/>
    <w:multiLevelType w:val="hybridMultilevel"/>
    <w:tmpl w:val="D9D674B8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11300"/>
    <w:multiLevelType w:val="hybridMultilevel"/>
    <w:tmpl w:val="5B22A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576CD"/>
    <w:multiLevelType w:val="hybridMultilevel"/>
    <w:tmpl w:val="398C0F14"/>
    <w:lvl w:ilvl="0" w:tplc="DD8E1ADE">
      <w:start w:val="1"/>
      <w:numFmt w:val="lowerLetter"/>
      <w:lvlText w:val="%1)"/>
      <w:lvlJc w:val="left"/>
      <w:pPr>
        <w:ind w:left="1494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3FE27479"/>
    <w:multiLevelType w:val="hybridMultilevel"/>
    <w:tmpl w:val="545CBEE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61E34FE"/>
    <w:multiLevelType w:val="hybridMultilevel"/>
    <w:tmpl w:val="4A4CD626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252639"/>
    <w:multiLevelType w:val="hybridMultilevel"/>
    <w:tmpl w:val="3C0AA78E"/>
    <w:lvl w:ilvl="0" w:tplc="E3DC0C9C">
      <w:start w:val="1"/>
      <w:numFmt w:val="lowerLetter"/>
      <w:lvlText w:val="%1)"/>
      <w:lvlJc w:val="left"/>
      <w:pPr>
        <w:ind w:left="1494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473D240F"/>
    <w:multiLevelType w:val="hybridMultilevel"/>
    <w:tmpl w:val="137AB736"/>
    <w:lvl w:ilvl="0" w:tplc="13BC71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638E7"/>
    <w:multiLevelType w:val="hybridMultilevel"/>
    <w:tmpl w:val="F1782CA6"/>
    <w:lvl w:ilvl="0" w:tplc="67C8E7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F485213"/>
    <w:multiLevelType w:val="hybridMultilevel"/>
    <w:tmpl w:val="F488B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CCD0DA">
      <w:numFmt w:val="bullet"/>
      <w:lvlText w:val="-"/>
      <w:lvlJc w:val="left"/>
      <w:pPr>
        <w:ind w:left="1353" w:hanging="360"/>
      </w:pPr>
      <w:rPr>
        <w:rFonts w:ascii="Verdana" w:eastAsia="Verdana" w:hAnsi="Verdana" w:cs="Verdana" w:hint="default"/>
        <w:color w:val="221E1F"/>
        <w:sz w:val="18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6135E"/>
    <w:multiLevelType w:val="hybridMultilevel"/>
    <w:tmpl w:val="5BA409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2F1ABE"/>
    <w:multiLevelType w:val="hybridMultilevel"/>
    <w:tmpl w:val="9356D8BA"/>
    <w:lvl w:ilvl="0" w:tplc="7CB22B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17879"/>
    <w:multiLevelType w:val="hybridMultilevel"/>
    <w:tmpl w:val="F62A38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10499"/>
    <w:multiLevelType w:val="hybridMultilevel"/>
    <w:tmpl w:val="9A8468BE"/>
    <w:lvl w:ilvl="0" w:tplc="C76E3DD6">
      <w:numFmt w:val="bullet"/>
      <w:lvlText w:val="-"/>
      <w:lvlJc w:val="left"/>
      <w:pPr>
        <w:ind w:left="1494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>
    <w:nsid w:val="695F3574"/>
    <w:multiLevelType w:val="hybridMultilevel"/>
    <w:tmpl w:val="B52031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D369F"/>
    <w:multiLevelType w:val="hybridMultilevel"/>
    <w:tmpl w:val="84B8EDEE"/>
    <w:lvl w:ilvl="0" w:tplc="73CCD0DA">
      <w:numFmt w:val="bullet"/>
      <w:lvlText w:val="-"/>
      <w:lvlJc w:val="left"/>
      <w:pPr>
        <w:ind w:left="3600" w:hanging="360"/>
      </w:pPr>
      <w:rPr>
        <w:rFonts w:ascii="Verdana" w:eastAsia="Verdana" w:hAnsi="Verdana" w:cs="Verdana" w:hint="default"/>
        <w:color w:val="221E1F"/>
        <w:sz w:val="18"/>
      </w:rPr>
    </w:lvl>
    <w:lvl w:ilvl="1" w:tplc="0C0A0019" w:tentative="1">
      <w:start w:val="1"/>
      <w:numFmt w:val="lowerLetter"/>
      <w:lvlText w:val="%2."/>
      <w:lvlJc w:val="left"/>
      <w:pPr>
        <w:ind w:left="4320" w:hanging="360"/>
      </w:pPr>
    </w:lvl>
    <w:lvl w:ilvl="2" w:tplc="0C0A001B" w:tentative="1">
      <w:start w:val="1"/>
      <w:numFmt w:val="lowerRoman"/>
      <w:lvlText w:val="%3."/>
      <w:lvlJc w:val="right"/>
      <w:pPr>
        <w:ind w:left="5040" w:hanging="180"/>
      </w:pPr>
    </w:lvl>
    <w:lvl w:ilvl="3" w:tplc="0C0A000F" w:tentative="1">
      <w:start w:val="1"/>
      <w:numFmt w:val="decimal"/>
      <w:lvlText w:val="%4."/>
      <w:lvlJc w:val="left"/>
      <w:pPr>
        <w:ind w:left="5760" w:hanging="360"/>
      </w:pPr>
    </w:lvl>
    <w:lvl w:ilvl="4" w:tplc="0C0A0019" w:tentative="1">
      <w:start w:val="1"/>
      <w:numFmt w:val="lowerLetter"/>
      <w:lvlText w:val="%5."/>
      <w:lvlJc w:val="left"/>
      <w:pPr>
        <w:ind w:left="6480" w:hanging="360"/>
      </w:pPr>
    </w:lvl>
    <w:lvl w:ilvl="5" w:tplc="0C0A001B" w:tentative="1">
      <w:start w:val="1"/>
      <w:numFmt w:val="lowerRoman"/>
      <w:lvlText w:val="%6."/>
      <w:lvlJc w:val="right"/>
      <w:pPr>
        <w:ind w:left="7200" w:hanging="180"/>
      </w:pPr>
    </w:lvl>
    <w:lvl w:ilvl="6" w:tplc="0C0A000F" w:tentative="1">
      <w:start w:val="1"/>
      <w:numFmt w:val="decimal"/>
      <w:lvlText w:val="%7."/>
      <w:lvlJc w:val="left"/>
      <w:pPr>
        <w:ind w:left="7920" w:hanging="360"/>
      </w:pPr>
    </w:lvl>
    <w:lvl w:ilvl="7" w:tplc="0C0A0019" w:tentative="1">
      <w:start w:val="1"/>
      <w:numFmt w:val="lowerLetter"/>
      <w:lvlText w:val="%8."/>
      <w:lvlJc w:val="left"/>
      <w:pPr>
        <w:ind w:left="8640" w:hanging="360"/>
      </w:pPr>
    </w:lvl>
    <w:lvl w:ilvl="8" w:tplc="0C0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5">
    <w:nsid w:val="6A6A270F"/>
    <w:multiLevelType w:val="hybridMultilevel"/>
    <w:tmpl w:val="D43820DA"/>
    <w:lvl w:ilvl="0" w:tplc="73CCD0DA">
      <w:numFmt w:val="bullet"/>
      <w:lvlText w:val="-"/>
      <w:lvlJc w:val="left"/>
      <w:pPr>
        <w:ind w:left="2410" w:hanging="360"/>
      </w:pPr>
      <w:rPr>
        <w:rFonts w:ascii="Verdana" w:eastAsia="Verdana" w:hAnsi="Verdana" w:cs="Verdana" w:hint="default"/>
        <w:color w:val="221E1F"/>
        <w:sz w:val="18"/>
      </w:rPr>
    </w:lvl>
    <w:lvl w:ilvl="1" w:tplc="080A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70" w:hanging="360"/>
      </w:pPr>
      <w:rPr>
        <w:rFonts w:ascii="Wingdings" w:hAnsi="Wingdings" w:hint="default"/>
      </w:rPr>
    </w:lvl>
  </w:abstractNum>
  <w:abstractNum w:abstractNumId="26">
    <w:nsid w:val="6EE46317"/>
    <w:multiLevelType w:val="hybridMultilevel"/>
    <w:tmpl w:val="FA7AABFC"/>
    <w:lvl w:ilvl="0" w:tplc="ACB2AB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5D1094"/>
    <w:multiLevelType w:val="hybridMultilevel"/>
    <w:tmpl w:val="C63A313E"/>
    <w:lvl w:ilvl="0" w:tplc="13BC7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D5B33"/>
    <w:multiLevelType w:val="hybridMultilevel"/>
    <w:tmpl w:val="0EA63ABE"/>
    <w:lvl w:ilvl="0" w:tplc="BF20C5B4">
      <w:start w:val="1"/>
      <w:numFmt w:val="none"/>
      <w:lvlText w:val="XXIX"/>
      <w:lvlJc w:val="right"/>
      <w:pPr>
        <w:ind w:left="54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71F04205"/>
    <w:multiLevelType w:val="hybridMultilevel"/>
    <w:tmpl w:val="6176754E"/>
    <w:lvl w:ilvl="0" w:tplc="514C5D36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D9647BB"/>
    <w:multiLevelType w:val="hybridMultilevel"/>
    <w:tmpl w:val="4C443EBE"/>
    <w:lvl w:ilvl="0" w:tplc="8E8E81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7"/>
  </w:num>
  <w:num w:numId="4">
    <w:abstractNumId w:val="11"/>
  </w:num>
  <w:num w:numId="5">
    <w:abstractNumId w:val="3"/>
  </w:num>
  <w:num w:numId="6">
    <w:abstractNumId w:val="21"/>
  </w:num>
  <w:num w:numId="7">
    <w:abstractNumId w:val="23"/>
  </w:num>
  <w:num w:numId="8">
    <w:abstractNumId w:val="1"/>
  </w:num>
  <w:num w:numId="9">
    <w:abstractNumId w:val="0"/>
  </w:num>
  <w:num w:numId="10">
    <w:abstractNumId w:val="8"/>
  </w:num>
  <w:num w:numId="11">
    <w:abstractNumId w:val="29"/>
  </w:num>
  <w:num w:numId="12">
    <w:abstractNumId w:val="27"/>
  </w:num>
  <w:num w:numId="13">
    <w:abstractNumId w:val="6"/>
  </w:num>
  <w:num w:numId="14">
    <w:abstractNumId w:val="4"/>
  </w:num>
  <w:num w:numId="15">
    <w:abstractNumId w:val="10"/>
  </w:num>
  <w:num w:numId="16">
    <w:abstractNumId w:val="17"/>
  </w:num>
  <w:num w:numId="17">
    <w:abstractNumId w:val="14"/>
  </w:num>
  <w:num w:numId="18">
    <w:abstractNumId w:val="16"/>
  </w:num>
  <w:num w:numId="19">
    <w:abstractNumId w:val="20"/>
  </w:num>
  <w:num w:numId="20">
    <w:abstractNumId w:val="25"/>
  </w:num>
  <w:num w:numId="21">
    <w:abstractNumId w:val="22"/>
  </w:num>
  <w:num w:numId="22">
    <w:abstractNumId w:val="15"/>
  </w:num>
  <w:num w:numId="23">
    <w:abstractNumId w:val="12"/>
  </w:num>
  <w:num w:numId="24">
    <w:abstractNumId w:val="9"/>
  </w:num>
  <w:num w:numId="25">
    <w:abstractNumId w:val="5"/>
  </w:num>
  <w:num w:numId="26">
    <w:abstractNumId w:val="30"/>
  </w:num>
  <w:num w:numId="27">
    <w:abstractNumId w:val="26"/>
  </w:num>
  <w:num w:numId="28">
    <w:abstractNumId w:val="2"/>
  </w:num>
  <w:num w:numId="29">
    <w:abstractNumId w:val="13"/>
  </w:num>
  <w:num w:numId="30">
    <w:abstractNumId w:val="18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A2"/>
    <w:rsid w:val="00213472"/>
    <w:rsid w:val="00367CF1"/>
    <w:rsid w:val="003E6936"/>
    <w:rsid w:val="004D5781"/>
    <w:rsid w:val="00561503"/>
    <w:rsid w:val="005B6ED5"/>
    <w:rsid w:val="00773027"/>
    <w:rsid w:val="00812BF4"/>
    <w:rsid w:val="008D1A67"/>
    <w:rsid w:val="0091110F"/>
    <w:rsid w:val="00A000C1"/>
    <w:rsid w:val="00A406EA"/>
    <w:rsid w:val="00A47BB8"/>
    <w:rsid w:val="00AD42A7"/>
    <w:rsid w:val="00B06146"/>
    <w:rsid w:val="00B856DF"/>
    <w:rsid w:val="00D15D76"/>
    <w:rsid w:val="00D501AF"/>
    <w:rsid w:val="00DD249E"/>
    <w:rsid w:val="00DF7EA5"/>
    <w:rsid w:val="00EA6228"/>
    <w:rsid w:val="00F37C8A"/>
    <w:rsid w:val="00F461A2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461A2"/>
    <w:pPr>
      <w:keepNext/>
      <w:jc w:val="both"/>
      <w:outlineLvl w:val="0"/>
    </w:pPr>
    <w:rPr>
      <w:rFonts w:ascii="Arial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461A2"/>
    <w:pPr>
      <w:keepNext/>
      <w:tabs>
        <w:tab w:val="left" w:pos="0"/>
      </w:tabs>
      <w:jc w:val="center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461A2"/>
    <w:pPr>
      <w:keepNext/>
      <w:spacing w:line="360" w:lineRule="auto"/>
      <w:jc w:val="both"/>
      <w:outlineLvl w:val="2"/>
    </w:pPr>
    <w:rPr>
      <w:rFonts w:ascii="Arial" w:hAnsi="Arial"/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F461A2"/>
    <w:pPr>
      <w:keepNext/>
      <w:spacing w:line="360" w:lineRule="auto"/>
      <w:jc w:val="both"/>
      <w:outlineLvl w:val="3"/>
    </w:pPr>
    <w:rPr>
      <w:rFonts w:ascii="Arial" w:hAnsi="Arial"/>
      <w:b/>
      <w:sz w:val="36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F461A2"/>
    <w:pPr>
      <w:keepNext/>
      <w:shd w:val="clear" w:color="FF00FF" w:fill="auto"/>
      <w:spacing w:line="360" w:lineRule="auto"/>
      <w:jc w:val="both"/>
      <w:outlineLvl w:val="4"/>
    </w:pPr>
    <w:rPr>
      <w:rFonts w:ascii="Arial" w:hAnsi="Arial"/>
      <w:b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461A2"/>
    <w:pPr>
      <w:keepNext/>
      <w:spacing w:line="360" w:lineRule="auto"/>
      <w:jc w:val="both"/>
      <w:outlineLvl w:val="5"/>
    </w:pPr>
    <w:rPr>
      <w:rFonts w:ascii="Arial" w:hAnsi="Arial"/>
      <w:b/>
      <w:sz w:val="3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F461A2"/>
    <w:pPr>
      <w:keepNext/>
      <w:spacing w:line="360" w:lineRule="auto"/>
      <w:jc w:val="both"/>
      <w:outlineLvl w:val="6"/>
    </w:pPr>
    <w:rPr>
      <w:rFonts w:ascii="Arial" w:hAnsi="Arial"/>
      <w:b/>
      <w:sz w:val="36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461A2"/>
    <w:pPr>
      <w:keepNext/>
      <w:tabs>
        <w:tab w:val="left" w:pos="6237"/>
      </w:tabs>
      <w:spacing w:line="360" w:lineRule="auto"/>
      <w:jc w:val="both"/>
      <w:outlineLvl w:val="7"/>
    </w:pPr>
    <w:rPr>
      <w:rFonts w:ascii="Arial" w:hAnsi="Arial"/>
      <w:b/>
      <w:sz w:val="3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F461A2"/>
    <w:pPr>
      <w:keepNext/>
      <w:spacing w:line="360" w:lineRule="auto"/>
      <w:jc w:val="both"/>
      <w:outlineLvl w:val="8"/>
    </w:pPr>
    <w:rPr>
      <w:rFonts w:ascii="Arial" w:hAnsi="Arial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61A2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461A2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461A2"/>
    <w:rPr>
      <w:rFonts w:ascii="Arial" w:eastAsia="Times New Roman" w:hAnsi="Arial" w:cs="Times New Roman"/>
      <w:b/>
      <w:sz w:val="36"/>
      <w:szCs w:val="20"/>
      <w:shd w:val="clear" w:color="FF00FF" w:fill="auto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46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F461A2"/>
    <w:pPr>
      <w:spacing w:after="0" w:line="240" w:lineRule="auto"/>
    </w:pPr>
    <w:rPr>
      <w:rFonts w:ascii="Calibri" w:eastAsia="Calibri" w:hAnsi="Calibri" w:cs="Times New Roman"/>
    </w:rPr>
  </w:style>
  <w:style w:type="paragraph" w:styleId="Textodecuerpo">
    <w:name w:val="Body Text"/>
    <w:basedOn w:val="Normal"/>
    <w:link w:val="TextodecuerpoCar"/>
    <w:uiPriority w:val="99"/>
    <w:unhideWhenUsed/>
    <w:rsid w:val="00F461A2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F461A2"/>
    <w:rPr>
      <w:rFonts w:ascii="Arial" w:eastAsia="Times New Roman" w:hAnsi="Arial" w:cs="Times New Roman"/>
      <w:sz w:val="28"/>
      <w:szCs w:val="28"/>
      <w:lang w:val="es-ES_tradnl" w:eastAsia="es-ES"/>
    </w:rPr>
  </w:style>
  <w:style w:type="character" w:customStyle="1" w:styleId="apple-converted-space">
    <w:name w:val="apple-converted-space"/>
    <w:rsid w:val="00F461A2"/>
  </w:style>
  <w:style w:type="paragraph" w:styleId="Piedepgina">
    <w:name w:val="footer"/>
    <w:basedOn w:val="Normal"/>
    <w:link w:val="PiedepginaCar"/>
    <w:uiPriority w:val="99"/>
    <w:unhideWhenUsed/>
    <w:rsid w:val="00F461A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61A2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461A2"/>
    <w:pPr>
      <w:tabs>
        <w:tab w:val="center" w:pos="4419"/>
        <w:tab w:val="right" w:pos="8838"/>
      </w:tabs>
    </w:pPr>
    <w:rPr>
      <w:rFonts w:ascii="Arial" w:hAnsi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461A2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461A2"/>
    <w:rPr>
      <w:rFonts w:ascii="Arial" w:hAnsi="Arial"/>
      <w:sz w:val="28"/>
      <w:szCs w:val="28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F461A2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styleId="Listaconvietas">
    <w:name w:val="List Bullet"/>
    <w:basedOn w:val="Normal"/>
    <w:autoRedefine/>
    <w:rsid w:val="00F461A2"/>
    <w:pPr>
      <w:numPr>
        <w:numId w:val="8"/>
      </w:numPr>
      <w:jc w:val="both"/>
    </w:pPr>
    <w:rPr>
      <w:rFonts w:ascii="Arial" w:hAnsi="Arial"/>
      <w:sz w:val="20"/>
      <w:szCs w:val="20"/>
    </w:rPr>
  </w:style>
  <w:style w:type="paragraph" w:styleId="Sangra2detdecuerpo">
    <w:name w:val="Body Text Indent 2"/>
    <w:basedOn w:val="Normal"/>
    <w:link w:val="Sangra2detdecuerpoCar"/>
    <w:rsid w:val="00F461A2"/>
    <w:pPr>
      <w:ind w:firstLine="1620"/>
      <w:jc w:val="both"/>
    </w:pPr>
    <w:rPr>
      <w:rFonts w:ascii="Arial" w:hAnsi="Arial" w:cs="Arial"/>
      <w:sz w:val="20"/>
      <w:szCs w:val="28"/>
      <w:lang w:val="es-ES_tradnl"/>
    </w:rPr>
  </w:style>
  <w:style w:type="character" w:customStyle="1" w:styleId="Sangra2detdecuerpoCar">
    <w:name w:val="Sangría 2 de t. de cuerpo Car"/>
    <w:basedOn w:val="Fuentedeprrafopredeter"/>
    <w:link w:val="Sangra2detdecuerpo"/>
    <w:rsid w:val="00F461A2"/>
    <w:rPr>
      <w:rFonts w:ascii="Arial" w:eastAsia="Times New Roman" w:hAnsi="Arial" w:cs="Arial"/>
      <w:sz w:val="20"/>
      <w:szCs w:val="28"/>
      <w:lang w:val="es-ES_tradnl" w:eastAsia="es-ES"/>
    </w:rPr>
  </w:style>
  <w:style w:type="paragraph" w:styleId="Sangra3detdecuerpo">
    <w:name w:val="Body Text Indent 3"/>
    <w:basedOn w:val="Normal"/>
    <w:link w:val="Sangra3detdecuerpoCar"/>
    <w:rsid w:val="00F461A2"/>
    <w:pPr>
      <w:ind w:firstLine="2160"/>
      <w:jc w:val="both"/>
    </w:pPr>
    <w:rPr>
      <w:rFonts w:ascii="Arial" w:hAnsi="Arial"/>
      <w:sz w:val="28"/>
      <w:szCs w:val="20"/>
      <w:lang w:val="es-ES_tradnl"/>
    </w:rPr>
  </w:style>
  <w:style w:type="character" w:customStyle="1" w:styleId="Sangra3detdecuerpoCar">
    <w:name w:val="Sangría 3 de t. de cuerpo Car"/>
    <w:basedOn w:val="Fuentedeprrafopredeter"/>
    <w:link w:val="Sangra3detdecuerpo"/>
    <w:rsid w:val="00F461A2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detdecuerpo">
    <w:name w:val="Body Text Indent"/>
    <w:basedOn w:val="Normal"/>
    <w:link w:val="SangradetdecuerpoCar"/>
    <w:rsid w:val="00F461A2"/>
    <w:pPr>
      <w:spacing w:after="120"/>
      <w:ind w:left="283"/>
      <w:jc w:val="both"/>
    </w:pPr>
    <w:rPr>
      <w:rFonts w:ascii="Arial" w:hAnsi="Arial"/>
      <w:sz w:val="20"/>
      <w:szCs w:val="20"/>
      <w:lang w:val="es-ES_tradnl"/>
    </w:rPr>
  </w:style>
  <w:style w:type="character" w:customStyle="1" w:styleId="SangradetdecuerpoCar">
    <w:name w:val="Sangría de t. de cuerpo Car"/>
    <w:basedOn w:val="Fuentedeprrafopredeter"/>
    <w:link w:val="Sangradetdecuerpo"/>
    <w:rsid w:val="00F461A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cuerpo2">
    <w:name w:val="Body Text 2"/>
    <w:basedOn w:val="Normal"/>
    <w:link w:val="Textodecuerpo2Car"/>
    <w:rsid w:val="00F461A2"/>
    <w:pPr>
      <w:jc w:val="both"/>
    </w:pPr>
    <w:rPr>
      <w:rFonts w:ascii="Arial" w:hAnsi="Arial"/>
      <w:szCs w:val="20"/>
      <w:lang w:val="es-ES_tradnl"/>
    </w:rPr>
  </w:style>
  <w:style w:type="character" w:customStyle="1" w:styleId="Textodecuerpo2Car">
    <w:name w:val="Texto de cuerpo 2 Car"/>
    <w:basedOn w:val="Fuentedeprrafopredeter"/>
    <w:link w:val="Textodecuerpo2"/>
    <w:rsid w:val="00F461A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cuerpo3">
    <w:name w:val="Body Text 3"/>
    <w:basedOn w:val="Normal"/>
    <w:link w:val="Textodecuerpo3Car"/>
    <w:rsid w:val="00F461A2"/>
    <w:pPr>
      <w:jc w:val="center"/>
    </w:pPr>
    <w:rPr>
      <w:rFonts w:ascii="Arial" w:hAnsi="Arial"/>
      <w:b/>
      <w:bCs/>
      <w:sz w:val="20"/>
      <w:szCs w:val="20"/>
      <w:lang w:val="es-ES_tradnl"/>
    </w:rPr>
  </w:style>
  <w:style w:type="character" w:customStyle="1" w:styleId="Textodecuerpo3Car">
    <w:name w:val="Texto de cuerpo 3 Car"/>
    <w:basedOn w:val="Fuentedeprrafopredeter"/>
    <w:link w:val="Textodecuerpo3"/>
    <w:rsid w:val="00F461A2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tuloCar">
    <w:name w:val="Título Car"/>
    <w:rsid w:val="00F461A2"/>
    <w:rPr>
      <w:rFonts w:ascii="Arial" w:hAnsi="Arial"/>
      <w:b/>
      <w:sz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461A2"/>
    <w:pPr>
      <w:jc w:val="both"/>
    </w:pPr>
    <w:rPr>
      <w:rFonts w:ascii="Consolas" w:hAnsi="Consolas"/>
      <w:sz w:val="21"/>
      <w:szCs w:val="21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61A2"/>
    <w:rPr>
      <w:rFonts w:ascii="Consolas" w:eastAsia="Times New Roman" w:hAnsi="Consolas" w:cs="Times New Roman"/>
      <w:sz w:val="21"/>
      <w:szCs w:val="21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1A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1A2"/>
    <w:pPr>
      <w:jc w:val="both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F46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F461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F461A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Lista">
    <w:name w:val="List"/>
    <w:basedOn w:val="Normal"/>
    <w:uiPriority w:val="99"/>
    <w:unhideWhenUsed/>
    <w:rsid w:val="00F461A2"/>
    <w:pPr>
      <w:ind w:left="283" w:hanging="283"/>
      <w:contextualSpacing/>
    </w:pPr>
    <w:rPr>
      <w:rFonts w:ascii="Arial" w:hAnsi="Arial"/>
      <w:sz w:val="28"/>
      <w:szCs w:val="2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461A2"/>
    <w:pPr>
      <w:keepNext/>
      <w:jc w:val="both"/>
      <w:outlineLvl w:val="0"/>
    </w:pPr>
    <w:rPr>
      <w:rFonts w:ascii="Arial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F461A2"/>
    <w:pPr>
      <w:keepNext/>
      <w:tabs>
        <w:tab w:val="left" w:pos="0"/>
      </w:tabs>
      <w:jc w:val="center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F461A2"/>
    <w:pPr>
      <w:keepNext/>
      <w:spacing w:line="360" w:lineRule="auto"/>
      <w:jc w:val="both"/>
      <w:outlineLvl w:val="2"/>
    </w:pPr>
    <w:rPr>
      <w:rFonts w:ascii="Arial" w:hAnsi="Arial"/>
      <w:b/>
      <w:sz w:val="36"/>
      <w:szCs w:val="20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F461A2"/>
    <w:pPr>
      <w:keepNext/>
      <w:spacing w:line="360" w:lineRule="auto"/>
      <w:jc w:val="both"/>
      <w:outlineLvl w:val="3"/>
    </w:pPr>
    <w:rPr>
      <w:rFonts w:ascii="Arial" w:hAnsi="Arial"/>
      <w:b/>
      <w:sz w:val="36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F461A2"/>
    <w:pPr>
      <w:keepNext/>
      <w:shd w:val="clear" w:color="FF00FF" w:fill="auto"/>
      <w:spacing w:line="360" w:lineRule="auto"/>
      <w:jc w:val="both"/>
      <w:outlineLvl w:val="4"/>
    </w:pPr>
    <w:rPr>
      <w:rFonts w:ascii="Arial" w:hAnsi="Arial"/>
      <w:b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F461A2"/>
    <w:pPr>
      <w:keepNext/>
      <w:spacing w:line="360" w:lineRule="auto"/>
      <w:jc w:val="both"/>
      <w:outlineLvl w:val="5"/>
    </w:pPr>
    <w:rPr>
      <w:rFonts w:ascii="Arial" w:hAnsi="Arial"/>
      <w:b/>
      <w:sz w:val="36"/>
      <w:szCs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F461A2"/>
    <w:pPr>
      <w:keepNext/>
      <w:spacing w:line="360" w:lineRule="auto"/>
      <w:jc w:val="both"/>
      <w:outlineLvl w:val="6"/>
    </w:pPr>
    <w:rPr>
      <w:rFonts w:ascii="Arial" w:hAnsi="Arial"/>
      <w:b/>
      <w:sz w:val="36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F461A2"/>
    <w:pPr>
      <w:keepNext/>
      <w:tabs>
        <w:tab w:val="left" w:pos="6237"/>
      </w:tabs>
      <w:spacing w:line="360" w:lineRule="auto"/>
      <w:jc w:val="both"/>
      <w:outlineLvl w:val="7"/>
    </w:pPr>
    <w:rPr>
      <w:rFonts w:ascii="Arial" w:hAnsi="Arial"/>
      <w:b/>
      <w:sz w:val="3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F461A2"/>
    <w:pPr>
      <w:keepNext/>
      <w:spacing w:line="360" w:lineRule="auto"/>
      <w:jc w:val="both"/>
      <w:outlineLvl w:val="8"/>
    </w:pPr>
    <w:rPr>
      <w:rFonts w:ascii="Arial" w:hAnsi="Arial"/>
      <w:b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461A2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461A2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F461A2"/>
    <w:rPr>
      <w:rFonts w:ascii="Arial" w:eastAsia="Times New Roman" w:hAnsi="Arial" w:cs="Times New Roman"/>
      <w:b/>
      <w:sz w:val="36"/>
      <w:szCs w:val="20"/>
      <w:shd w:val="clear" w:color="FF00FF" w:fill="auto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F461A2"/>
    <w:rPr>
      <w:rFonts w:ascii="Arial" w:eastAsia="Times New Roman" w:hAnsi="Arial" w:cs="Times New Roman"/>
      <w:b/>
      <w:sz w:val="36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46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F461A2"/>
    <w:pPr>
      <w:spacing w:after="0" w:line="240" w:lineRule="auto"/>
    </w:pPr>
    <w:rPr>
      <w:rFonts w:ascii="Calibri" w:eastAsia="Calibri" w:hAnsi="Calibri" w:cs="Times New Roman"/>
    </w:rPr>
  </w:style>
  <w:style w:type="paragraph" w:styleId="Textodecuerpo">
    <w:name w:val="Body Text"/>
    <w:basedOn w:val="Normal"/>
    <w:link w:val="TextodecuerpoCar"/>
    <w:uiPriority w:val="99"/>
    <w:unhideWhenUsed/>
    <w:rsid w:val="00F461A2"/>
    <w:pPr>
      <w:spacing w:after="120"/>
    </w:pPr>
    <w:rPr>
      <w:rFonts w:ascii="Arial" w:hAnsi="Arial"/>
      <w:sz w:val="28"/>
      <w:szCs w:val="28"/>
      <w:lang w:val="es-ES_tradnl"/>
    </w:rPr>
  </w:style>
  <w:style w:type="character" w:customStyle="1" w:styleId="TextodecuerpoCar">
    <w:name w:val="Texto de cuerpo Car"/>
    <w:basedOn w:val="Fuentedeprrafopredeter"/>
    <w:link w:val="Textodecuerpo"/>
    <w:uiPriority w:val="99"/>
    <w:rsid w:val="00F461A2"/>
    <w:rPr>
      <w:rFonts w:ascii="Arial" w:eastAsia="Times New Roman" w:hAnsi="Arial" w:cs="Times New Roman"/>
      <w:sz w:val="28"/>
      <w:szCs w:val="28"/>
      <w:lang w:val="es-ES_tradnl" w:eastAsia="es-ES"/>
    </w:rPr>
  </w:style>
  <w:style w:type="character" w:customStyle="1" w:styleId="apple-converted-space">
    <w:name w:val="apple-converted-space"/>
    <w:rsid w:val="00F461A2"/>
  </w:style>
  <w:style w:type="paragraph" w:styleId="Piedepgina">
    <w:name w:val="footer"/>
    <w:basedOn w:val="Normal"/>
    <w:link w:val="PiedepginaCar"/>
    <w:uiPriority w:val="99"/>
    <w:unhideWhenUsed/>
    <w:rsid w:val="00F461A2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461A2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F461A2"/>
    <w:pPr>
      <w:tabs>
        <w:tab w:val="center" w:pos="4419"/>
        <w:tab w:val="right" w:pos="8838"/>
      </w:tabs>
    </w:pPr>
    <w:rPr>
      <w:rFonts w:ascii="Arial" w:hAnsi="Arial"/>
      <w:sz w:val="28"/>
      <w:szCs w:val="28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461A2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F461A2"/>
    <w:rPr>
      <w:rFonts w:ascii="Arial" w:hAnsi="Arial"/>
      <w:sz w:val="28"/>
      <w:szCs w:val="28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F461A2"/>
    <w:rPr>
      <w:rFonts w:ascii="Arial" w:eastAsia="Times New Roman" w:hAnsi="Arial" w:cs="Times New Roman"/>
      <w:sz w:val="28"/>
      <w:szCs w:val="28"/>
      <w:lang w:val="es-ES_tradnl" w:eastAsia="es-ES"/>
    </w:rPr>
  </w:style>
  <w:style w:type="paragraph" w:styleId="Listaconvietas">
    <w:name w:val="List Bullet"/>
    <w:basedOn w:val="Normal"/>
    <w:autoRedefine/>
    <w:rsid w:val="00F461A2"/>
    <w:pPr>
      <w:numPr>
        <w:numId w:val="8"/>
      </w:numPr>
      <w:jc w:val="both"/>
    </w:pPr>
    <w:rPr>
      <w:rFonts w:ascii="Arial" w:hAnsi="Arial"/>
      <w:sz w:val="20"/>
      <w:szCs w:val="20"/>
    </w:rPr>
  </w:style>
  <w:style w:type="paragraph" w:styleId="Sangra2detdecuerpo">
    <w:name w:val="Body Text Indent 2"/>
    <w:basedOn w:val="Normal"/>
    <w:link w:val="Sangra2detdecuerpoCar"/>
    <w:rsid w:val="00F461A2"/>
    <w:pPr>
      <w:ind w:firstLine="1620"/>
      <w:jc w:val="both"/>
    </w:pPr>
    <w:rPr>
      <w:rFonts w:ascii="Arial" w:hAnsi="Arial" w:cs="Arial"/>
      <w:sz w:val="20"/>
      <w:szCs w:val="28"/>
      <w:lang w:val="es-ES_tradnl"/>
    </w:rPr>
  </w:style>
  <w:style w:type="character" w:customStyle="1" w:styleId="Sangra2detdecuerpoCar">
    <w:name w:val="Sangría 2 de t. de cuerpo Car"/>
    <w:basedOn w:val="Fuentedeprrafopredeter"/>
    <w:link w:val="Sangra2detdecuerpo"/>
    <w:rsid w:val="00F461A2"/>
    <w:rPr>
      <w:rFonts w:ascii="Arial" w:eastAsia="Times New Roman" w:hAnsi="Arial" w:cs="Arial"/>
      <w:sz w:val="20"/>
      <w:szCs w:val="28"/>
      <w:lang w:val="es-ES_tradnl" w:eastAsia="es-ES"/>
    </w:rPr>
  </w:style>
  <w:style w:type="paragraph" w:styleId="Sangra3detdecuerpo">
    <w:name w:val="Body Text Indent 3"/>
    <w:basedOn w:val="Normal"/>
    <w:link w:val="Sangra3detdecuerpoCar"/>
    <w:rsid w:val="00F461A2"/>
    <w:pPr>
      <w:ind w:firstLine="2160"/>
      <w:jc w:val="both"/>
    </w:pPr>
    <w:rPr>
      <w:rFonts w:ascii="Arial" w:hAnsi="Arial"/>
      <w:sz w:val="28"/>
      <w:szCs w:val="20"/>
      <w:lang w:val="es-ES_tradnl"/>
    </w:rPr>
  </w:style>
  <w:style w:type="character" w:customStyle="1" w:styleId="Sangra3detdecuerpoCar">
    <w:name w:val="Sangría 3 de t. de cuerpo Car"/>
    <w:basedOn w:val="Fuentedeprrafopredeter"/>
    <w:link w:val="Sangra3detdecuerpo"/>
    <w:rsid w:val="00F461A2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Sangradetdecuerpo">
    <w:name w:val="Body Text Indent"/>
    <w:basedOn w:val="Normal"/>
    <w:link w:val="SangradetdecuerpoCar"/>
    <w:rsid w:val="00F461A2"/>
    <w:pPr>
      <w:spacing w:after="120"/>
      <w:ind w:left="283"/>
      <w:jc w:val="both"/>
    </w:pPr>
    <w:rPr>
      <w:rFonts w:ascii="Arial" w:hAnsi="Arial"/>
      <w:sz w:val="20"/>
      <w:szCs w:val="20"/>
      <w:lang w:val="es-ES_tradnl"/>
    </w:rPr>
  </w:style>
  <w:style w:type="character" w:customStyle="1" w:styleId="SangradetdecuerpoCar">
    <w:name w:val="Sangría de t. de cuerpo Car"/>
    <w:basedOn w:val="Fuentedeprrafopredeter"/>
    <w:link w:val="Sangradetdecuerpo"/>
    <w:rsid w:val="00F461A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cuerpo2">
    <w:name w:val="Body Text 2"/>
    <w:basedOn w:val="Normal"/>
    <w:link w:val="Textodecuerpo2Car"/>
    <w:rsid w:val="00F461A2"/>
    <w:pPr>
      <w:jc w:val="both"/>
    </w:pPr>
    <w:rPr>
      <w:rFonts w:ascii="Arial" w:hAnsi="Arial"/>
      <w:szCs w:val="20"/>
      <w:lang w:val="es-ES_tradnl"/>
    </w:rPr>
  </w:style>
  <w:style w:type="character" w:customStyle="1" w:styleId="Textodecuerpo2Car">
    <w:name w:val="Texto de cuerpo 2 Car"/>
    <w:basedOn w:val="Fuentedeprrafopredeter"/>
    <w:link w:val="Textodecuerpo2"/>
    <w:rsid w:val="00F461A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cuerpo3">
    <w:name w:val="Body Text 3"/>
    <w:basedOn w:val="Normal"/>
    <w:link w:val="Textodecuerpo3Car"/>
    <w:rsid w:val="00F461A2"/>
    <w:pPr>
      <w:jc w:val="center"/>
    </w:pPr>
    <w:rPr>
      <w:rFonts w:ascii="Arial" w:hAnsi="Arial"/>
      <w:b/>
      <w:bCs/>
      <w:sz w:val="20"/>
      <w:szCs w:val="20"/>
      <w:lang w:val="es-ES_tradnl"/>
    </w:rPr>
  </w:style>
  <w:style w:type="character" w:customStyle="1" w:styleId="Textodecuerpo3Car">
    <w:name w:val="Texto de cuerpo 3 Car"/>
    <w:basedOn w:val="Fuentedeprrafopredeter"/>
    <w:link w:val="Textodecuerpo3"/>
    <w:rsid w:val="00F461A2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tuloCar">
    <w:name w:val="Título Car"/>
    <w:rsid w:val="00F461A2"/>
    <w:rPr>
      <w:rFonts w:ascii="Arial" w:hAnsi="Arial"/>
      <w:b/>
      <w:sz w:val="24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461A2"/>
    <w:pPr>
      <w:jc w:val="both"/>
    </w:pPr>
    <w:rPr>
      <w:rFonts w:ascii="Consolas" w:hAnsi="Consolas"/>
      <w:sz w:val="21"/>
      <w:szCs w:val="21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61A2"/>
    <w:rPr>
      <w:rFonts w:ascii="Consolas" w:eastAsia="Times New Roman" w:hAnsi="Consolas" w:cs="Times New Roman"/>
      <w:sz w:val="21"/>
      <w:szCs w:val="21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61A2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61A2"/>
    <w:pPr>
      <w:jc w:val="both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F461A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F461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Car1">
    <w:name w:val="Título Car1"/>
    <w:basedOn w:val="Fuentedeprrafopredeter"/>
    <w:link w:val="Ttulo"/>
    <w:uiPriority w:val="10"/>
    <w:rsid w:val="00F461A2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paragraph" w:styleId="Lista">
    <w:name w:val="List"/>
    <w:basedOn w:val="Normal"/>
    <w:uiPriority w:val="99"/>
    <w:unhideWhenUsed/>
    <w:rsid w:val="00F461A2"/>
    <w:pPr>
      <w:ind w:left="283" w:hanging="283"/>
      <w:contextualSpacing/>
    </w:pPr>
    <w:rPr>
      <w:rFonts w:ascii="Arial" w:hAnsi="Arial"/>
      <w:sz w:val="28"/>
      <w:szCs w:val="2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5122</Words>
  <Characters>28177</Characters>
  <Application>Microsoft Macintosh Word</Application>
  <DocSecurity>0</DocSecurity>
  <Lines>234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Pazaran Garcia</dc:creator>
  <cp:lastModifiedBy>Vicky Zepeda</cp:lastModifiedBy>
  <cp:revision>2</cp:revision>
  <cp:lastPrinted>2015-09-08T18:32:00Z</cp:lastPrinted>
  <dcterms:created xsi:type="dcterms:W3CDTF">2015-09-11T19:25:00Z</dcterms:created>
  <dcterms:modified xsi:type="dcterms:W3CDTF">2015-09-11T19:25:00Z</dcterms:modified>
</cp:coreProperties>
</file>